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075"/>
      </w:tblGrid>
      <w:tr w:rsidR="0003428F" w:rsidTr="0003428F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59"/>
            </w:tblGrid>
            <w:tr w:rsidR="0070443D" w:rsidTr="0070443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59" w:type="dxa"/>
                  <w:shd w:val="clear" w:color="auto" w:fill="auto"/>
                </w:tcPr>
                <w:p w:rsidR="0070443D" w:rsidRDefault="0070443D" w:rsidP="0003428F">
                  <w:pPr>
                    <w:jc w:val="center"/>
                    <w:rPr>
                      <w:rFonts w:ascii="Times New Roman" w:eastAsia="Times New Roman" w:hAnsi="Times New Roman"/>
                      <w:color w:val="0C0000"/>
                      <w:sz w:val="24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color w:val="0C0000"/>
                      <w:sz w:val="24"/>
                      <w:szCs w:val="28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color w:val="0C0000"/>
                      <w:sz w:val="24"/>
                      <w:szCs w:val="28"/>
                      <w:lang w:eastAsia="ru-RU"/>
                    </w:rPr>
                    <w:t>исх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/>
                      <w:color w:val="0C0000"/>
                      <w:sz w:val="24"/>
                      <w:szCs w:val="28"/>
                      <w:lang w:eastAsia="ru-RU"/>
                    </w:rPr>
                    <w:t>: 11-4/841   от: 04.10.2018</w:t>
                  </w:r>
                </w:p>
                <w:p w:rsidR="0070443D" w:rsidRPr="0070443D" w:rsidRDefault="0070443D" w:rsidP="0003428F">
                  <w:pPr>
                    <w:jc w:val="center"/>
                    <w:rPr>
                      <w:rFonts w:ascii="Times New Roman" w:eastAsia="Times New Roman" w:hAnsi="Times New Roman"/>
                      <w:color w:val="0C0000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C0000"/>
                      <w:sz w:val="24"/>
                      <w:szCs w:val="28"/>
                      <w:lang w:eastAsia="ru-RU"/>
                    </w:rPr>
                    <w:t xml:space="preserve">№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C0000"/>
                      <w:sz w:val="24"/>
                      <w:szCs w:val="28"/>
                      <w:lang w:eastAsia="ru-RU"/>
                    </w:rPr>
                    <w:t>вх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C0000"/>
                      <w:sz w:val="24"/>
                      <w:szCs w:val="28"/>
                      <w:lang w:eastAsia="ru-RU"/>
                    </w:rPr>
                    <w:t>: 8161   от: 04.10.2018</w:t>
                  </w:r>
                </w:p>
              </w:tc>
            </w:tr>
          </w:tbl>
          <w:p w:rsidR="0003428F" w:rsidRPr="00CA6990" w:rsidRDefault="0003428F" w:rsidP="000342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</w:t>
            </w:r>
            <w:proofErr w:type="gramEnd"/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приказом</w:t>
            </w:r>
          </w:p>
          <w:p w:rsidR="0003428F" w:rsidRPr="00CA6990" w:rsidRDefault="0003428F" w:rsidP="000342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 образования и науки Республики Казахстан</w:t>
            </w:r>
          </w:p>
          <w:p w:rsidR="0003428F" w:rsidRPr="00CA6990" w:rsidRDefault="0003428F" w:rsidP="000342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«__» _________ 2018 года</w:t>
            </w:r>
          </w:p>
          <w:p w:rsidR="0003428F" w:rsidRPr="00CA6990" w:rsidRDefault="0003428F" w:rsidP="000342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_______________</w:t>
            </w:r>
          </w:p>
          <w:p w:rsidR="0003428F" w:rsidRPr="0003428F" w:rsidRDefault="0003428F" w:rsidP="000342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</w:tr>
    </w:tbl>
    <w:p w:rsidR="00B30153" w:rsidRPr="004B773E" w:rsidRDefault="00B30153" w:rsidP="0002009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7B0" w:rsidRPr="0003428F" w:rsidRDefault="00EE77B0" w:rsidP="0002009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3428F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Министерство образования и науки Республики Казахстан</w:t>
      </w:r>
    </w:p>
    <w:p w:rsidR="000C31C2" w:rsidRPr="0003428F" w:rsidRDefault="000C31C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1C2" w:rsidRPr="0003428F" w:rsidRDefault="000C31C2" w:rsidP="000200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2666" w:rsidRPr="004B773E" w:rsidRDefault="000C31C2" w:rsidP="00020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КОНЦЕПТУАЛЬНЫЕ ОСНОВЫ</w:t>
      </w:r>
      <w:r w:rsidR="001A63F2" w:rsidRPr="004B7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РАЗВИТИЯ КРАЕВЕДЕНИЯ </w:t>
      </w:r>
    </w:p>
    <w:p w:rsidR="000C31C2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РЕСПУБЛИКЕ КАЗАХСТАН</w:t>
      </w:r>
    </w:p>
    <w:p w:rsidR="0003428F" w:rsidRPr="0003428F" w:rsidRDefault="0003428F" w:rsidP="0002009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3428F" w:rsidRPr="0003428F" w:rsidRDefault="0003428F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990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Методические рекомендации</w:t>
      </w: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863D25" w:rsidRPr="004B773E" w:rsidRDefault="00863D25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Структура </w:t>
      </w:r>
    </w:p>
    <w:p w:rsidR="00EE77B0" w:rsidRPr="004B773E" w:rsidRDefault="00EE77B0" w:rsidP="00020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11"/>
        <w:gridCol w:w="1117"/>
      </w:tblGrid>
      <w:tr w:rsidR="00BC6B3F" w:rsidRPr="004B773E" w:rsidTr="001C6B17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31" w:type="dxa"/>
          </w:tcPr>
          <w:p w:rsidR="00BC6B3F" w:rsidRPr="004B773E" w:rsidRDefault="00BC6B3F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Нормативная правовая база краеведческой работы в Республике Казахстан</w:t>
            </w:r>
          </w:p>
        </w:tc>
        <w:tc>
          <w:tcPr>
            <w:tcW w:w="1131" w:type="dxa"/>
          </w:tcPr>
          <w:p w:rsidR="00BC6B3F" w:rsidRPr="004B773E" w:rsidRDefault="00BC6B3F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и задачи Концептуальных основ</w:t>
            </w:r>
          </w:p>
        </w:tc>
        <w:tc>
          <w:tcPr>
            <w:tcW w:w="1131" w:type="dxa"/>
          </w:tcPr>
          <w:p w:rsidR="00BC6B3F" w:rsidRPr="004B773E" w:rsidRDefault="00BC6B3F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Субъекты краеведения </w:t>
            </w:r>
          </w:p>
        </w:tc>
        <w:tc>
          <w:tcPr>
            <w:tcW w:w="1131" w:type="dxa"/>
          </w:tcPr>
          <w:p w:rsidR="00BC6B3F" w:rsidRPr="004B773E" w:rsidRDefault="00BC6B3F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Объекты краеведения</w:t>
            </w:r>
          </w:p>
        </w:tc>
        <w:tc>
          <w:tcPr>
            <w:tcW w:w="1131" w:type="dxa"/>
          </w:tcPr>
          <w:p w:rsidR="00BC6B3F" w:rsidRPr="004B773E" w:rsidRDefault="00006E3B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источники краеведения</w:t>
            </w:r>
          </w:p>
        </w:tc>
        <w:tc>
          <w:tcPr>
            <w:tcW w:w="1131" w:type="dxa"/>
          </w:tcPr>
          <w:p w:rsidR="00BC6B3F" w:rsidRPr="004B773E" w:rsidRDefault="00006E3B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Этнопедагогические</w:t>
            </w:r>
            <w:proofErr w:type="spellEnd"/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основы краеведения Казахстана – «</w:t>
            </w:r>
            <w:proofErr w:type="spellStart"/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Қасиетті</w:t>
            </w:r>
            <w:proofErr w:type="spellEnd"/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Жер</w:t>
            </w:r>
            <w:proofErr w:type="spellEnd"/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-Су»</w:t>
            </w:r>
          </w:p>
        </w:tc>
        <w:tc>
          <w:tcPr>
            <w:tcW w:w="1131" w:type="dxa"/>
          </w:tcPr>
          <w:p w:rsidR="00BC6B3F" w:rsidRPr="004B773E" w:rsidRDefault="00BC6B3F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Сакральные объекты Казахстана общенационального значения</w:t>
            </w:r>
          </w:p>
        </w:tc>
        <w:tc>
          <w:tcPr>
            <w:tcW w:w="1131" w:type="dxa"/>
          </w:tcPr>
          <w:p w:rsidR="00BC6B3F" w:rsidRPr="004B773E" w:rsidRDefault="00BC6B3F" w:rsidP="00006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06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Научно-педагогические и методологические основы краеведческой деятельности и исследований</w:t>
            </w:r>
          </w:p>
        </w:tc>
        <w:tc>
          <w:tcPr>
            <w:tcW w:w="1131" w:type="dxa"/>
          </w:tcPr>
          <w:p w:rsidR="00BC6B3F" w:rsidRPr="004B773E" w:rsidRDefault="00BC6B3F" w:rsidP="00006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06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Ресурсное обеспечение краеведческой работы</w:t>
            </w:r>
          </w:p>
        </w:tc>
        <w:tc>
          <w:tcPr>
            <w:tcW w:w="1131" w:type="dxa"/>
          </w:tcPr>
          <w:p w:rsidR="00BC6B3F" w:rsidRPr="004B773E" w:rsidRDefault="00BC6B3F" w:rsidP="00006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06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Популяризация и пропаганда краеведческих знаний в обществе</w:t>
            </w:r>
          </w:p>
        </w:tc>
        <w:tc>
          <w:tcPr>
            <w:tcW w:w="1131" w:type="dxa"/>
          </w:tcPr>
          <w:p w:rsidR="00BC6B3F" w:rsidRPr="004B773E" w:rsidRDefault="00BC6B3F" w:rsidP="00006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06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</w:t>
            </w:r>
          </w:p>
        </w:tc>
        <w:tc>
          <w:tcPr>
            <w:tcW w:w="1131" w:type="dxa"/>
          </w:tcPr>
          <w:p w:rsidR="00BC6B3F" w:rsidRPr="004B773E" w:rsidRDefault="00BC6B3F" w:rsidP="00006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06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EE77B0" w:rsidRPr="004B773E" w:rsidRDefault="00EE77B0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B78" w:rsidRPr="004B773E" w:rsidRDefault="004D7B78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73E" w:rsidRPr="004B773E" w:rsidRDefault="004B773E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73E" w:rsidRPr="004B773E" w:rsidRDefault="004B773E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A9C" w:rsidRPr="004B773E" w:rsidRDefault="00974248" w:rsidP="000200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Введение</w:t>
      </w:r>
    </w:p>
    <w:p w:rsidR="00840A9C" w:rsidRPr="004B773E" w:rsidRDefault="00840A9C" w:rsidP="000200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6B17" w:rsidRPr="004B773E" w:rsidRDefault="0088641C" w:rsidP="00020091">
      <w:pPr>
        <w:pStyle w:val="a3"/>
        <w:spacing w:before="0" w:beforeAutospacing="0" w:after="0" w:afterAutospacing="0"/>
        <w:ind w:firstLine="709"/>
        <w:jc w:val="both"/>
        <w:rPr>
          <w:rFonts w:eastAsia="Gulim"/>
          <w:sz w:val="28"/>
          <w:szCs w:val="28"/>
        </w:rPr>
      </w:pPr>
      <w:r w:rsidRPr="004B773E">
        <w:rPr>
          <w:sz w:val="28"/>
          <w:szCs w:val="28"/>
        </w:rPr>
        <w:t>На современном этапе развития казахстанского общества</w:t>
      </w:r>
      <w:r w:rsidR="003F46A3" w:rsidRPr="004B773E">
        <w:rPr>
          <w:sz w:val="28"/>
          <w:szCs w:val="28"/>
        </w:rPr>
        <w:t>,</w:t>
      </w:r>
      <w:r w:rsidRPr="004B773E">
        <w:rPr>
          <w:sz w:val="28"/>
          <w:szCs w:val="28"/>
        </w:rPr>
        <w:t xml:space="preserve"> в условиях модернизации </w:t>
      </w:r>
      <w:r w:rsidR="003F46A3" w:rsidRPr="004B773E">
        <w:rPr>
          <w:sz w:val="28"/>
          <w:szCs w:val="28"/>
        </w:rPr>
        <w:t xml:space="preserve">общественного сознания, </w:t>
      </w:r>
      <w:r w:rsidRPr="004B773E">
        <w:rPr>
          <w:sz w:val="28"/>
          <w:szCs w:val="28"/>
        </w:rPr>
        <w:t xml:space="preserve">представляется особо важным сохранение </w:t>
      </w:r>
      <w:r w:rsidR="003F46A3" w:rsidRPr="004B773E">
        <w:rPr>
          <w:sz w:val="28"/>
          <w:szCs w:val="28"/>
        </w:rPr>
        <w:t xml:space="preserve">собственного </w:t>
      </w:r>
      <w:r w:rsidRPr="004B773E">
        <w:rPr>
          <w:sz w:val="28"/>
          <w:szCs w:val="28"/>
        </w:rPr>
        <w:t>национально</w:t>
      </w:r>
      <w:r w:rsidR="003F46A3" w:rsidRPr="004B773E">
        <w:rPr>
          <w:sz w:val="28"/>
          <w:szCs w:val="28"/>
        </w:rPr>
        <w:t>го кода, своей культуры и</w:t>
      </w:r>
      <w:r w:rsidRPr="004B773E">
        <w:rPr>
          <w:sz w:val="28"/>
          <w:szCs w:val="28"/>
        </w:rPr>
        <w:t xml:space="preserve"> </w:t>
      </w:r>
      <w:r w:rsidR="003F46A3" w:rsidRPr="004B773E">
        <w:rPr>
          <w:sz w:val="28"/>
          <w:szCs w:val="28"/>
        </w:rPr>
        <w:t xml:space="preserve">национальной </w:t>
      </w:r>
      <w:r w:rsidRPr="004B773E">
        <w:rPr>
          <w:sz w:val="28"/>
          <w:szCs w:val="28"/>
        </w:rPr>
        <w:t>идентичности. Именно на это на</w:t>
      </w:r>
      <w:r w:rsidR="0073111D" w:rsidRPr="004B773E">
        <w:rPr>
          <w:sz w:val="28"/>
          <w:szCs w:val="28"/>
        </w:rPr>
        <w:t>целена</w:t>
      </w:r>
      <w:r w:rsidRPr="004B773E">
        <w:rPr>
          <w:sz w:val="28"/>
          <w:szCs w:val="28"/>
        </w:rPr>
        <w:t xml:space="preserve"> программная статья Президента Р</w:t>
      </w:r>
      <w:r w:rsidR="001811CD" w:rsidRPr="004B773E">
        <w:rPr>
          <w:sz w:val="28"/>
          <w:szCs w:val="28"/>
        </w:rPr>
        <w:t xml:space="preserve">еспублики </w:t>
      </w:r>
      <w:r w:rsidRPr="004B773E">
        <w:rPr>
          <w:sz w:val="28"/>
          <w:szCs w:val="28"/>
        </w:rPr>
        <w:t>К</w:t>
      </w:r>
      <w:r w:rsidR="001811CD" w:rsidRPr="004B773E">
        <w:rPr>
          <w:sz w:val="28"/>
          <w:szCs w:val="28"/>
        </w:rPr>
        <w:t>азахстан</w:t>
      </w:r>
      <w:r w:rsidRPr="004B773E">
        <w:rPr>
          <w:sz w:val="28"/>
          <w:szCs w:val="28"/>
        </w:rPr>
        <w:t xml:space="preserve"> Н.</w:t>
      </w:r>
      <w:r w:rsidR="001811CD" w:rsidRPr="004B773E">
        <w:rPr>
          <w:sz w:val="28"/>
          <w:szCs w:val="28"/>
        </w:rPr>
        <w:t xml:space="preserve"> </w:t>
      </w:r>
      <w:r w:rsidRPr="004B773E">
        <w:rPr>
          <w:sz w:val="28"/>
          <w:szCs w:val="28"/>
        </w:rPr>
        <w:t>На</w:t>
      </w:r>
      <w:r w:rsidR="00E743B5" w:rsidRPr="004B773E">
        <w:rPr>
          <w:sz w:val="28"/>
          <w:szCs w:val="28"/>
        </w:rPr>
        <w:t>зарбаева «</w:t>
      </w:r>
      <w:proofErr w:type="spellStart"/>
      <w:proofErr w:type="gramStart"/>
      <w:r w:rsidRPr="004B773E">
        <w:rPr>
          <w:sz w:val="28"/>
          <w:szCs w:val="28"/>
        </w:rPr>
        <w:t>Болаша</w:t>
      </w:r>
      <w:proofErr w:type="gramEnd"/>
      <w:r w:rsidRPr="004B773E">
        <w:rPr>
          <w:sz w:val="28"/>
          <w:szCs w:val="28"/>
        </w:rPr>
        <w:t>ққа</w:t>
      </w:r>
      <w:proofErr w:type="spellEnd"/>
      <w:r w:rsidRPr="004B773E">
        <w:rPr>
          <w:sz w:val="28"/>
          <w:szCs w:val="28"/>
        </w:rPr>
        <w:t xml:space="preserve"> </w:t>
      </w:r>
      <w:proofErr w:type="spellStart"/>
      <w:r w:rsidRPr="004B773E">
        <w:rPr>
          <w:sz w:val="28"/>
          <w:szCs w:val="28"/>
        </w:rPr>
        <w:t>бағдар</w:t>
      </w:r>
      <w:proofErr w:type="spellEnd"/>
      <w:r w:rsidRPr="004B773E">
        <w:rPr>
          <w:sz w:val="28"/>
          <w:szCs w:val="28"/>
        </w:rPr>
        <w:t xml:space="preserve">: </w:t>
      </w:r>
      <w:proofErr w:type="spellStart"/>
      <w:r w:rsidRPr="004B773E">
        <w:rPr>
          <w:sz w:val="28"/>
          <w:szCs w:val="28"/>
        </w:rPr>
        <w:t>рухани</w:t>
      </w:r>
      <w:proofErr w:type="spellEnd"/>
      <w:r w:rsidRPr="004B773E">
        <w:rPr>
          <w:sz w:val="28"/>
          <w:szCs w:val="28"/>
        </w:rPr>
        <w:t xml:space="preserve"> </w:t>
      </w:r>
      <w:proofErr w:type="spellStart"/>
      <w:r w:rsidRPr="004B773E">
        <w:rPr>
          <w:sz w:val="28"/>
          <w:szCs w:val="28"/>
        </w:rPr>
        <w:t>жаңғыру</w:t>
      </w:r>
      <w:proofErr w:type="spellEnd"/>
      <w:r w:rsidR="00E743B5" w:rsidRPr="004B773E">
        <w:rPr>
          <w:sz w:val="28"/>
          <w:szCs w:val="28"/>
        </w:rPr>
        <w:t>»</w:t>
      </w:r>
      <w:r w:rsidR="001C6B17" w:rsidRPr="004B773E">
        <w:rPr>
          <w:sz w:val="28"/>
          <w:szCs w:val="28"/>
        </w:rPr>
        <w:t xml:space="preserve"> /</w:t>
      </w:r>
      <w:r w:rsidR="00E743B5" w:rsidRPr="004B773E">
        <w:rPr>
          <w:sz w:val="28"/>
          <w:szCs w:val="28"/>
        </w:rPr>
        <w:t xml:space="preserve"> </w:t>
      </w:r>
      <w:r w:rsidR="002C422F" w:rsidRPr="004B773E">
        <w:rPr>
          <w:rFonts w:eastAsia="Gulim"/>
          <w:sz w:val="28"/>
          <w:szCs w:val="28"/>
        </w:rPr>
        <w:t>«Взгляд в будущее: модернизация общественного сознания»</w:t>
      </w:r>
      <w:r w:rsidR="001C6B17" w:rsidRPr="004B773E">
        <w:rPr>
          <w:rFonts w:eastAsia="Gulim"/>
          <w:sz w:val="28"/>
          <w:szCs w:val="28"/>
        </w:rPr>
        <w:t>.</w:t>
      </w:r>
    </w:p>
    <w:p w:rsidR="00E56C9F" w:rsidRPr="004B773E" w:rsidRDefault="001C6B17" w:rsidP="000200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rFonts w:eastAsia="Gulim"/>
          <w:sz w:val="28"/>
          <w:szCs w:val="28"/>
        </w:rPr>
        <w:t xml:space="preserve">В </w:t>
      </w:r>
      <w:r w:rsidR="004D7B78" w:rsidRPr="004B773E">
        <w:rPr>
          <w:rFonts w:eastAsia="Gulim"/>
          <w:sz w:val="28"/>
          <w:szCs w:val="28"/>
        </w:rPr>
        <w:t>п</w:t>
      </w:r>
      <w:r w:rsidRPr="004B773E">
        <w:rPr>
          <w:rFonts w:eastAsia="Gulim"/>
          <w:sz w:val="28"/>
          <w:szCs w:val="28"/>
        </w:rPr>
        <w:t xml:space="preserve">рограммной статье Главы государства определены стратегические установки и новые задачи на основе таких принципов, как </w:t>
      </w:r>
      <w:r w:rsidR="006351DC" w:rsidRPr="004B773E">
        <w:rPr>
          <w:rFonts w:eastAsia="Gulim"/>
          <w:sz w:val="28"/>
          <w:szCs w:val="28"/>
        </w:rPr>
        <w:t>«</w:t>
      </w:r>
      <w:r w:rsidRPr="004B773E">
        <w:rPr>
          <w:rFonts w:eastAsia="Gulim"/>
          <w:sz w:val="28"/>
          <w:szCs w:val="28"/>
        </w:rPr>
        <w:t xml:space="preserve">национальный код, </w:t>
      </w:r>
      <w:r w:rsidR="002C422F" w:rsidRPr="004B773E">
        <w:rPr>
          <w:rFonts w:eastAsia="Gulim"/>
          <w:sz w:val="28"/>
          <w:szCs w:val="28"/>
        </w:rPr>
        <w:t>конкурентоспособность, прагматизм, сохранение национальной идентичности, культ знания, эволюционное</w:t>
      </w:r>
      <w:r w:rsidR="00974248" w:rsidRPr="004B773E">
        <w:rPr>
          <w:rFonts w:eastAsia="Gulim"/>
          <w:sz w:val="28"/>
          <w:szCs w:val="28"/>
        </w:rPr>
        <w:t xml:space="preserve"> развитие, открытость сознания.</w:t>
      </w:r>
      <w:r w:rsidR="002C52FB" w:rsidRPr="004B773E">
        <w:rPr>
          <w:sz w:val="28"/>
          <w:szCs w:val="28"/>
        </w:rPr>
        <w:t xml:space="preserve"> На протяжении </w:t>
      </w:r>
      <w:r w:rsidR="00E56C9F" w:rsidRPr="004B773E">
        <w:rPr>
          <w:sz w:val="28"/>
          <w:szCs w:val="28"/>
        </w:rPr>
        <w:t xml:space="preserve">многих </w:t>
      </w:r>
      <w:r w:rsidR="002C52FB" w:rsidRPr="004B773E">
        <w:rPr>
          <w:sz w:val="28"/>
          <w:szCs w:val="28"/>
        </w:rPr>
        <w:t xml:space="preserve">столетий наши предки сохранили экологически правильный уклад жизни, сохраняя </w:t>
      </w:r>
      <w:r w:rsidR="00E56C9F" w:rsidRPr="004B773E">
        <w:rPr>
          <w:sz w:val="28"/>
          <w:szCs w:val="28"/>
        </w:rPr>
        <w:t xml:space="preserve">уникальную </w:t>
      </w:r>
      <w:r w:rsidR="002C52FB" w:rsidRPr="004B773E">
        <w:rPr>
          <w:sz w:val="28"/>
          <w:szCs w:val="28"/>
        </w:rPr>
        <w:t>среду</w:t>
      </w:r>
      <w:r w:rsidR="00E56C9F" w:rsidRPr="004B773E">
        <w:rPr>
          <w:sz w:val="28"/>
          <w:szCs w:val="28"/>
        </w:rPr>
        <w:t xml:space="preserve"> обитания</w:t>
      </w:r>
      <w:r w:rsidR="002C52FB" w:rsidRPr="004B773E">
        <w:rPr>
          <w:sz w:val="28"/>
          <w:szCs w:val="28"/>
        </w:rPr>
        <w:t xml:space="preserve">, </w:t>
      </w:r>
      <w:r w:rsidR="00C60C72" w:rsidRPr="004B773E">
        <w:rPr>
          <w:sz w:val="28"/>
          <w:szCs w:val="28"/>
        </w:rPr>
        <w:t xml:space="preserve">плодородие </w:t>
      </w:r>
      <w:r w:rsidR="002C52FB" w:rsidRPr="004B773E">
        <w:rPr>
          <w:sz w:val="28"/>
          <w:szCs w:val="28"/>
        </w:rPr>
        <w:t>земл</w:t>
      </w:r>
      <w:r w:rsidR="00C60C72" w:rsidRPr="004B773E">
        <w:rPr>
          <w:sz w:val="28"/>
          <w:szCs w:val="28"/>
        </w:rPr>
        <w:t>и</w:t>
      </w:r>
      <w:r w:rsidR="002C52FB" w:rsidRPr="004B773E">
        <w:rPr>
          <w:sz w:val="28"/>
          <w:szCs w:val="28"/>
        </w:rPr>
        <w:t xml:space="preserve">, очень прагматично и экономно расходуя ее </w:t>
      </w:r>
      <w:r w:rsidR="00E56C9F" w:rsidRPr="004B773E">
        <w:rPr>
          <w:sz w:val="28"/>
          <w:szCs w:val="28"/>
        </w:rPr>
        <w:t>природные ресурсы</w:t>
      </w:r>
      <w:r w:rsidR="002C52FB" w:rsidRPr="004B773E">
        <w:rPr>
          <w:sz w:val="28"/>
          <w:szCs w:val="28"/>
        </w:rPr>
        <w:t xml:space="preserve">. </w:t>
      </w:r>
      <w:r w:rsidR="00E56C9F" w:rsidRPr="004B773E">
        <w:rPr>
          <w:sz w:val="28"/>
          <w:szCs w:val="28"/>
        </w:rPr>
        <w:t>Чрезвычайно важно т</w:t>
      </w:r>
      <w:r w:rsidR="002C52FB" w:rsidRPr="004B773E">
        <w:rPr>
          <w:sz w:val="28"/>
          <w:szCs w:val="28"/>
        </w:rPr>
        <w:t>очное знание своих национальных и личных ресурсов, их экономное расходование, умение планировать свое будущее</w:t>
      </w:r>
      <w:r w:rsidR="006351DC" w:rsidRPr="004B773E">
        <w:rPr>
          <w:sz w:val="28"/>
          <w:szCs w:val="28"/>
        </w:rPr>
        <w:t>»</w:t>
      </w:r>
      <w:r w:rsidR="002C52FB" w:rsidRPr="004B773E">
        <w:rPr>
          <w:sz w:val="28"/>
          <w:szCs w:val="28"/>
        </w:rPr>
        <w:t xml:space="preserve"> (</w:t>
      </w:r>
      <w:r w:rsidR="00876256" w:rsidRPr="004B773E">
        <w:rPr>
          <w:sz w:val="28"/>
          <w:szCs w:val="28"/>
        </w:rPr>
        <w:t>с</w:t>
      </w:r>
      <w:r w:rsidR="002C52FB" w:rsidRPr="004B773E">
        <w:rPr>
          <w:sz w:val="28"/>
          <w:szCs w:val="28"/>
        </w:rPr>
        <w:t>м.: «Взгляд в будущее: модернизация общественного сознания»).</w:t>
      </w:r>
    </w:p>
    <w:p w:rsidR="00F556C4" w:rsidRPr="004B773E" w:rsidRDefault="00F556C4" w:rsidP="000200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</w:rPr>
        <w:t>Современность привнесла свои коррективы в развитие социокультурной жизнедеятельности человечества, котор</w:t>
      </w:r>
      <w:r w:rsidR="005627EF" w:rsidRPr="004B773E">
        <w:rPr>
          <w:sz w:val="28"/>
        </w:rPr>
        <w:t>ая</w:t>
      </w:r>
      <w:r w:rsidRPr="004B773E">
        <w:rPr>
          <w:sz w:val="28"/>
        </w:rPr>
        <w:t xml:space="preserve"> </w:t>
      </w:r>
      <w:r w:rsidR="005627EF" w:rsidRPr="004B773E">
        <w:rPr>
          <w:sz w:val="28"/>
        </w:rPr>
        <w:t xml:space="preserve">обусловлена </w:t>
      </w:r>
      <w:r w:rsidRPr="004B773E">
        <w:rPr>
          <w:sz w:val="28"/>
        </w:rPr>
        <w:t>фактором мировой глобализации</w:t>
      </w:r>
      <w:r w:rsidR="005627EF" w:rsidRPr="004B773E">
        <w:rPr>
          <w:sz w:val="28"/>
        </w:rPr>
        <w:t xml:space="preserve">, связанной с унификацией, ускорением времени, модернизацией,  промышленными революциями, развитием технологий, </w:t>
      </w:r>
      <w:r w:rsidRPr="004B773E">
        <w:rPr>
          <w:sz w:val="28"/>
        </w:rPr>
        <w:t>характеризу</w:t>
      </w:r>
      <w:r w:rsidR="005627EF" w:rsidRPr="004B773E">
        <w:rPr>
          <w:sz w:val="28"/>
        </w:rPr>
        <w:t>ющимися</w:t>
      </w:r>
      <w:r w:rsidRPr="004B773E">
        <w:rPr>
          <w:sz w:val="28"/>
        </w:rPr>
        <w:t xml:space="preserve"> внешними и внутренними противоречиями</w:t>
      </w:r>
      <w:r w:rsidR="005627EF" w:rsidRPr="004B773E">
        <w:rPr>
          <w:sz w:val="28"/>
        </w:rPr>
        <w:t xml:space="preserve"> и вызовами, которые</w:t>
      </w:r>
      <w:r w:rsidRPr="004B773E">
        <w:rPr>
          <w:sz w:val="28"/>
        </w:rPr>
        <w:t xml:space="preserve"> влияют на современные нации, государства, все политические, социальные</w:t>
      </w:r>
      <w:r w:rsidR="005627EF" w:rsidRPr="004B773E">
        <w:rPr>
          <w:sz w:val="28"/>
        </w:rPr>
        <w:t xml:space="preserve"> и</w:t>
      </w:r>
      <w:r w:rsidRPr="004B773E">
        <w:rPr>
          <w:sz w:val="28"/>
        </w:rPr>
        <w:t xml:space="preserve"> культурные сообщества. </w:t>
      </w:r>
      <w:r w:rsidR="005627EF" w:rsidRPr="004B773E">
        <w:rPr>
          <w:sz w:val="28"/>
          <w:szCs w:val="28"/>
        </w:rPr>
        <w:t>Современный Казахстан также живет в усл</w:t>
      </w:r>
      <w:r w:rsidR="004B1076" w:rsidRPr="004B773E">
        <w:rPr>
          <w:sz w:val="28"/>
          <w:szCs w:val="28"/>
        </w:rPr>
        <w:t>о</w:t>
      </w:r>
      <w:r w:rsidR="005627EF" w:rsidRPr="004B773E">
        <w:rPr>
          <w:sz w:val="28"/>
          <w:szCs w:val="28"/>
        </w:rPr>
        <w:t>виях процессов мировой глобализации, сложных геополитических сдвигов и новых вызовов, быстрых экономических и технологических изменений.</w:t>
      </w:r>
    </w:p>
    <w:p w:rsidR="0009664A" w:rsidRPr="004B773E" w:rsidRDefault="00390FD1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Краеведение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Казахстана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–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>всесторо</w:t>
      </w:r>
      <w:r w:rsidR="0065525A" w:rsidRPr="004B773E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нее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 планомерное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изучение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нашей </w:t>
      </w:r>
      <w:r w:rsidR="001A3745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страны,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его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истории,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природы,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>культуры и быта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населения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. Познав и изучив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историю и природу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>кра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необходимо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целенаправленно и конкретно осуществлять мероприятия по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>охране исторических и культурных памятников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флоры и фауны, природных ресурсов. </w:t>
      </w:r>
    </w:p>
    <w:p w:rsidR="006B63D5" w:rsidRPr="004B773E" w:rsidRDefault="001A63F2" w:rsidP="004B7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Краеведение </w:t>
      </w:r>
      <w:r w:rsidR="001A3745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– это </w:t>
      </w:r>
      <w:r w:rsidR="004D7B78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изучение прошлого и настоящего определенной местности, </w:t>
      </w:r>
      <w:r w:rsidR="001A3745" w:rsidRPr="004B773E">
        <w:rPr>
          <w:rFonts w:ascii="Times New Roman" w:eastAsia="Times New Roman" w:hAnsi="Times New Roman"/>
          <w:sz w:val="28"/>
          <w:szCs w:val="24"/>
          <w:lang w:eastAsia="ru-RU"/>
        </w:rPr>
        <w:t>научная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и научно-популяризаторская деятельность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, основывающаяся на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метод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познания от частного к общему, выявлен</w:t>
      </w:r>
      <w:r w:rsidR="00B42226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ия </w:t>
      </w:r>
      <w:r w:rsidR="00B42226" w:rsidRPr="004B773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общего и особенного, опирающая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ся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на </w:t>
      </w:r>
      <w:r w:rsidR="007760D8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различные научно-исследовательские 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метод</w:t>
      </w:r>
      <w:r w:rsidR="00A074B3" w:rsidRPr="004B773E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r w:rsidR="00A074B3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междисциплинарные </w:t>
      </w:r>
      <w:r w:rsidR="0058661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связи. </w:t>
      </w:r>
    </w:p>
    <w:p w:rsidR="00786D38" w:rsidRPr="004B773E" w:rsidRDefault="0058661F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Краеведение –</w:t>
      </w:r>
      <w:r w:rsidR="007760D8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форма </w:t>
      </w:r>
      <w:r w:rsidR="006B63D5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научной и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общественной деятельности, 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к которо</w:t>
      </w:r>
      <w:r w:rsidR="00B42226" w:rsidRPr="004B773E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причастны не только ученые-специалисты, но и местны</w:t>
      </w:r>
      <w:r w:rsidR="001A3745" w:rsidRPr="004B77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знатоки и старо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жил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gramStart"/>
      <w:r w:rsidR="007760D8" w:rsidRPr="004B773E"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B42226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плеяде казахстанских краеведов можно отнести таких видных деятелей данной отрасли, как Муса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Шорманов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Шокан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Уалиханов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Салих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Бабаджанов, Григорий Потанин,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Машхур-Жусуп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Купеев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Аубакир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Диваев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Николай Коншин, Николай Катанов, Евгений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Михаэлис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Алихан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Букейханов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Алексей Белослюдов, Александр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Чулошников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Мухамеджан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Тынышбаев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Ахмет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Байтұрсынов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Халел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Досмухамедов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Каныш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Сатпаев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Алькей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Маргулан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Федор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Фиельструп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Ермахан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Бекмаханов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Александр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Затаевич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Альвин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Бимбоэс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Жагда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Бабалыков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Озбекали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Жанибеков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, Максим</w:t>
      </w:r>
      <w:proofErr w:type="gram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Зверев, Николай Ивлев, Владимир Проскурин,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Акселеу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Сейдимбек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Касым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Таукенов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и др. </w:t>
      </w:r>
    </w:p>
    <w:p w:rsidR="00D978C4" w:rsidRPr="004B773E" w:rsidRDefault="002F16E4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«</w:t>
      </w:r>
      <w:r w:rsidR="009435DC" w:rsidRPr="004B773E">
        <w:rPr>
          <w:rFonts w:ascii="Times New Roman" w:hAnsi="Times New Roman"/>
          <w:sz w:val="28"/>
          <w:szCs w:val="28"/>
        </w:rPr>
        <w:t>Современный м</w:t>
      </w:r>
      <w:r w:rsidR="00C60C72" w:rsidRPr="004B773E">
        <w:rPr>
          <w:rFonts w:ascii="Times New Roman" w:hAnsi="Times New Roman"/>
          <w:sz w:val="28"/>
          <w:szCs w:val="28"/>
        </w:rPr>
        <w:t>ир</w:t>
      </w:r>
      <w:r w:rsidR="00D978C4" w:rsidRPr="004B773E">
        <w:rPr>
          <w:rFonts w:ascii="Times New Roman" w:hAnsi="Times New Roman"/>
          <w:sz w:val="28"/>
          <w:szCs w:val="28"/>
        </w:rPr>
        <w:t xml:space="preserve"> вступил в новую эпоху исторического развития, </w:t>
      </w:r>
      <w:r w:rsidR="00C60C72" w:rsidRPr="004B773E">
        <w:rPr>
          <w:rFonts w:ascii="Times New Roman" w:hAnsi="Times New Roman"/>
          <w:sz w:val="28"/>
          <w:szCs w:val="28"/>
        </w:rPr>
        <w:t>когда</w:t>
      </w:r>
      <w:r w:rsidR="00D978C4" w:rsidRPr="004B773E">
        <w:rPr>
          <w:rFonts w:ascii="Times New Roman" w:hAnsi="Times New Roman"/>
          <w:sz w:val="28"/>
          <w:szCs w:val="28"/>
        </w:rPr>
        <w:t xml:space="preserve"> высокообразованный человек может относительно легко менять профессию именно благодаря высокому уровню образования. Масштабные </w:t>
      </w:r>
      <w:r w:rsidR="00C60C72" w:rsidRPr="004B773E">
        <w:rPr>
          <w:rFonts w:ascii="Times New Roman" w:hAnsi="Times New Roman"/>
          <w:sz w:val="28"/>
          <w:szCs w:val="28"/>
        </w:rPr>
        <w:t xml:space="preserve">экономические </w:t>
      </w:r>
      <w:r w:rsidR="00D978C4" w:rsidRPr="004B773E">
        <w:rPr>
          <w:rFonts w:ascii="Times New Roman" w:hAnsi="Times New Roman"/>
          <w:sz w:val="28"/>
          <w:szCs w:val="28"/>
        </w:rPr>
        <w:t xml:space="preserve">преобразования </w:t>
      </w:r>
      <w:r w:rsidR="00786D38" w:rsidRPr="004B773E">
        <w:rPr>
          <w:rFonts w:ascii="Times New Roman" w:hAnsi="Times New Roman"/>
          <w:sz w:val="28"/>
          <w:szCs w:val="28"/>
        </w:rPr>
        <w:t xml:space="preserve">в нашей стране </w:t>
      </w:r>
      <w:r w:rsidR="00D978C4" w:rsidRPr="004B773E">
        <w:rPr>
          <w:rFonts w:ascii="Times New Roman" w:hAnsi="Times New Roman"/>
          <w:sz w:val="28"/>
          <w:szCs w:val="28"/>
        </w:rPr>
        <w:t>должны сопровождаться опережающей модернизацией общественного сознания. Условие модернизации нового типа – это сохранение своей культуры, собственного национального кода</w:t>
      </w:r>
      <w:r w:rsidRPr="004B773E">
        <w:rPr>
          <w:rFonts w:ascii="Times New Roman" w:hAnsi="Times New Roman"/>
          <w:sz w:val="28"/>
          <w:szCs w:val="28"/>
        </w:rPr>
        <w:t>»</w:t>
      </w:r>
      <w:r w:rsidR="00D978C4" w:rsidRPr="004B773E">
        <w:rPr>
          <w:rFonts w:ascii="Times New Roman" w:hAnsi="Times New Roman"/>
          <w:sz w:val="28"/>
          <w:szCs w:val="28"/>
        </w:rPr>
        <w:t xml:space="preserve"> (</w:t>
      </w:r>
      <w:r w:rsidRPr="004B773E">
        <w:rPr>
          <w:rFonts w:ascii="Times New Roman" w:hAnsi="Times New Roman"/>
          <w:sz w:val="28"/>
          <w:szCs w:val="28"/>
        </w:rPr>
        <w:t>с</w:t>
      </w:r>
      <w:r w:rsidR="00D978C4" w:rsidRPr="004B773E">
        <w:rPr>
          <w:rFonts w:ascii="Times New Roman" w:hAnsi="Times New Roman"/>
          <w:sz w:val="28"/>
          <w:szCs w:val="28"/>
        </w:rPr>
        <w:t>м.: «Взгляд в будущее: модернизация общественного сознания»).</w:t>
      </w:r>
    </w:p>
    <w:p w:rsidR="00786D38" w:rsidRPr="004B773E" w:rsidRDefault="00786D38" w:rsidP="00020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В Казахстане реализован целый ряд государственных программ, нацеленных на изучение культурных памятников, возр</w:t>
      </w:r>
      <w:r w:rsidR="0065525A" w:rsidRPr="004B773E">
        <w:rPr>
          <w:rFonts w:ascii="Times New Roman" w:hAnsi="Times New Roman"/>
          <w:sz w:val="28"/>
          <w:szCs w:val="28"/>
        </w:rPr>
        <w:t>о</w:t>
      </w:r>
      <w:r w:rsidRPr="004B773E">
        <w:rPr>
          <w:rFonts w:ascii="Times New Roman" w:hAnsi="Times New Roman"/>
          <w:sz w:val="28"/>
          <w:szCs w:val="28"/>
        </w:rPr>
        <w:t xml:space="preserve">ждение исторического прошлого и  восстановление национальной памяти. </w:t>
      </w:r>
      <w:r w:rsidR="002C52FB" w:rsidRPr="004B773E">
        <w:rPr>
          <w:rFonts w:ascii="Times New Roman" w:hAnsi="Times New Roman"/>
          <w:sz w:val="28"/>
          <w:szCs w:val="28"/>
        </w:rPr>
        <w:t>В 2004-2010 гг. была реализована программа «</w:t>
      </w:r>
      <w:proofErr w:type="spellStart"/>
      <w:r w:rsidR="002C52FB" w:rsidRPr="004B773E">
        <w:rPr>
          <w:rFonts w:ascii="Times New Roman" w:hAnsi="Times New Roman"/>
          <w:sz w:val="28"/>
          <w:szCs w:val="28"/>
        </w:rPr>
        <w:t>Мәдени</w:t>
      </w:r>
      <w:proofErr w:type="spellEnd"/>
      <w:r w:rsidR="002C52FB" w:rsidRPr="004B77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2FB" w:rsidRPr="004B773E">
        <w:rPr>
          <w:rFonts w:ascii="Times New Roman" w:hAnsi="Times New Roman"/>
          <w:sz w:val="28"/>
          <w:szCs w:val="28"/>
        </w:rPr>
        <w:t>мұра</w:t>
      </w:r>
      <w:proofErr w:type="spellEnd"/>
      <w:r w:rsidR="002C52FB" w:rsidRPr="004B773E">
        <w:rPr>
          <w:rFonts w:ascii="Times New Roman" w:hAnsi="Times New Roman"/>
          <w:sz w:val="28"/>
          <w:szCs w:val="28"/>
        </w:rPr>
        <w:t>», направленная на восстановление историко-культурных памятников и объектов на территории Казахстана. В 2013 году программа «</w:t>
      </w:r>
      <w:proofErr w:type="spellStart"/>
      <w:r w:rsidR="002C52FB" w:rsidRPr="004B773E">
        <w:rPr>
          <w:rFonts w:ascii="Times New Roman" w:hAnsi="Times New Roman"/>
          <w:sz w:val="28"/>
          <w:szCs w:val="28"/>
        </w:rPr>
        <w:t>Халық</w:t>
      </w:r>
      <w:proofErr w:type="spellEnd"/>
      <w:r w:rsidR="002C52FB" w:rsidRPr="004B77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2FB" w:rsidRPr="004B773E">
        <w:rPr>
          <w:rFonts w:ascii="Times New Roman" w:hAnsi="Times New Roman"/>
          <w:sz w:val="28"/>
          <w:szCs w:val="28"/>
        </w:rPr>
        <w:t>тарих</w:t>
      </w:r>
      <w:proofErr w:type="spellEnd"/>
      <w:r w:rsidR="002C52FB" w:rsidRPr="004B77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2FB" w:rsidRPr="004B773E">
        <w:rPr>
          <w:rFonts w:ascii="Times New Roman" w:hAnsi="Times New Roman"/>
          <w:sz w:val="28"/>
          <w:szCs w:val="28"/>
        </w:rPr>
        <w:t>толқынында</w:t>
      </w:r>
      <w:proofErr w:type="spellEnd"/>
      <w:r w:rsidR="002C52FB" w:rsidRPr="004B773E">
        <w:rPr>
          <w:rFonts w:ascii="Times New Roman" w:hAnsi="Times New Roman"/>
          <w:sz w:val="28"/>
          <w:szCs w:val="28"/>
        </w:rPr>
        <w:t>» позволила системно собрать и изучить документы из ведущих мировых архивов, посвященные истории нашей страны (</w:t>
      </w:r>
      <w:r w:rsidR="00E9201E" w:rsidRPr="004B773E">
        <w:rPr>
          <w:rFonts w:ascii="Times New Roman" w:hAnsi="Times New Roman"/>
          <w:sz w:val="28"/>
          <w:szCs w:val="28"/>
        </w:rPr>
        <w:t>с</w:t>
      </w:r>
      <w:r w:rsidR="002C52FB" w:rsidRPr="004B773E">
        <w:rPr>
          <w:rFonts w:ascii="Times New Roman" w:hAnsi="Times New Roman"/>
          <w:sz w:val="28"/>
          <w:szCs w:val="28"/>
        </w:rPr>
        <w:t xml:space="preserve">м.: «Взгляд в будущее: модернизация общественного сознания»). </w:t>
      </w:r>
    </w:p>
    <w:p w:rsidR="004B773E" w:rsidRPr="004B773E" w:rsidRDefault="00786D38" w:rsidP="004B77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773E">
        <w:rPr>
          <w:rFonts w:ascii="Times New Roman" w:hAnsi="Times New Roman"/>
          <w:sz w:val="28"/>
        </w:rPr>
        <w:t xml:space="preserve">В таких научных отраслях знания, как </w:t>
      </w:r>
      <w:r w:rsidR="009545FA" w:rsidRPr="004B773E">
        <w:rPr>
          <w:rFonts w:ascii="Times New Roman" w:hAnsi="Times New Roman"/>
          <w:sz w:val="28"/>
        </w:rPr>
        <w:t>истори</w:t>
      </w:r>
      <w:r w:rsidRPr="004B773E">
        <w:rPr>
          <w:rFonts w:ascii="Times New Roman" w:hAnsi="Times New Roman"/>
          <w:sz w:val="28"/>
        </w:rPr>
        <w:t>я</w:t>
      </w:r>
      <w:r w:rsidR="009545FA" w:rsidRPr="004B773E">
        <w:rPr>
          <w:rFonts w:ascii="Times New Roman" w:hAnsi="Times New Roman"/>
          <w:sz w:val="28"/>
        </w:rPr>
        <w:t>, филологи</w:t>
      </w:r>
      <w:r w:rsidRPr="004B773E">
        <w:rPr>
          <w:rFonts w:ascii="Times New Roman" w:hAnsi="Times New Roman"/>
          <w:sz w:val="28"/>
        </w:rPr>
        <w:t>я, география</w:t>
      </w:r>
      <w:r w:rsidR="00BC74C1" w:rsidRPr="004B773E">
        <w:rPr>
          <w:rFonts w:ascii="Times New Roman" w:hAnsi="Times New Roman"/>
          <w:sz w:val="28"/>
        </w:rPr>
        <w:t xml:space="preserve"> Казахстана накоплен огромный пласт информации, который доступен в большей степени академической и профессиональной среде, в меньшей степени другим категориям казахстанского общества. </w:t>
      </w:r>
      <w:r w:rsidRPr="004B773E">
        <w:rPr>
          <w:rFonts w:ascii="Times New Roman" w:hAnsi="Times New Roman"/>
          <w:sz w:val="28"/>
        </w:rPr>
        <w:t xml:space="preserve">Следует восполнить этот пробел. </w:t>
      </w:r>
      <w:r w:rsidR="00BC74C1" w:rsidRPr="004B773E">
        <w:rPr>
          <w:rFonts w:ascii="Times New Roman" w:hAnsi="Times New Roman"/>
          <w:sz w:val="28"/>
        </w:rPr>
        <w:t>Поэтому очень важно</w:t>
      </w:r>
      <w:r w:rsidRPr="004B773E">
        <w:rPr>
          <w:rFonts w:ascii="Times New Roman" w:hAnsi="Times New Roman"/>
          <w:sz w:val="28"/>
        </w:rPr>
        <w:t>, чтобы</w:t>
      </w:r>
      <w:r w:rsidR="00BC74C1" w:rsidRPr="004B773E">
        <w:rPr>
          <w:rFonts w:ascii="Times New Roman" w:hAnsi="Times New Roman"/>
          <w:sz w:val="28"/>
        </w:rPr>
        <w:t xml:space="preserve"> историко-культурный опыт, акту</w:t>
      </w:r>
      <w:r w:rsidR="0065525A" w:rsidRPr="004B773E">
        <w:rPr>
          <w:rFonts w:ascii="Times New Roman" w:hAnsi="Times New Roman"/>
          <w:sz w:val="28"/>
        </w:rPr>
        <w:t>а</w:t>
      </w:r>
      <w:r w:rsidR="00BC74C1" w:rsidRPr="004B773E">
        <w:rPr>
          <w:rFonts w:ascii="Times New Roman" w:hAnsi="Times New Roman"/>
          <w:sz w:val="28"/>
        </w:rPr>
        <w:t>льность которого не теряется со временем</w:t>
      </w:r>
      <w:r w:rsidRPr="004B773E">
        <w:rPr>
          <w:rFonts w:ascii="Times New Roman" w:hAnsi="Times New Roman"/>
          <w:sz w:val="28"/>
        </w:rPr>
        <w:t>, стал доступным широким массам</w:t>
      </w:r>
      <w:r w:rsidR="00BC74C1" w:rsidRPr="004B773E">
        <w:rPr>
          <w:rFonts w:ascii="Times New Roman" w:hAnsi="Times New Roman"/>
          <w:sz w:val="28"/>
        </w:rPr>
        <w:t xml:space="preserve">. Необходимы эффективные практические меры по раскрытию потенциала краеведения, что приведет в результате к мультипликативному эффекту: росту самосознания; смене потенциально опасных деструктивных парадигм мышления (культ потребления, небрежное отношение к экологии, ксенофобия) на прогрессивные, </w:t>
      </w:r>
      <w:r w:rsidRPr="004B773E">
        <w:rPr>
          <w:rFonts w:ascii="Times New Roman" w:hAnsi="Times New Roman"/>
          <w:sz w:val="28"/>
        </w:rPr>
        <w:t xml:space="preserve">конструктивные и </w:t>
      </w:r>
      <w:r w:rsidR="00BC74C1" w:rsidRPr="004B773E">
        <w:rPr>
          <w:rFonts w:ascii="Times New Roman" w:hAnsi="Times New Roman"/>
          <w:sz w:val="28"/>
        </w:rPr>
        <w:t xml:space="preserve">созидательные </w:t>
      </w:r>
      <w:r w:rsidR="00BC74C1" w:rsidRPr="004B773E">
        <w:rPr>
          <w:rFonts w:ascii="Times New Roman" w:hAnsi="Times New Roman"/>
          <w:sz w:val="28"/>
        </w:rPr>
        <w:lastRenderedPageBreak/>
        <w:t>парадигмы; развитию зрительской культуры; общему интеллект</w:t>
      </w:r>
      <w:r w:rsidR="0065525A" w:rsidRPr="004B773E">
        <w:rPr>
          <w:rFonts w:ascii="Times New Roman" w:hAnsi="Times New Roman"/>
          <w:sz w:val="28"/>
        </w:rPr>
        <w:t>у</w:t>
      </w:r>
      <w:r w:rsidR="00BC74C1" w:rsidRPr="004B773E">
        <w:rPr>
          <w:rFonts w:ascii="Times New Roman" w:hAnsi="Times New Roman"/>
          <w:sz w:val="28"/>
        </w:rPr>
        <w:t>альному и личностному росту.</w:t>
      </w:r>
    </w:p>
    <w:p w:rsidR="006B63D5" w:rsidRPr="004B773E" w:rsidRDefault="007F3495" w:rsidP="004B77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Концептуальные основы краеведения (далее – Концептуальные основы) </w:t>
      </w:r>
      <w:r w:rsidR="00E7230C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разработаны 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рамках реализации государственной политики в сфере </w:t>
      </w:r>
      <w:r w:rsidR="0073111D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науки, </w:t>
      </w:r>
      <w:r w:rsidR="00271EBE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образования, культуры, спорта, формирования и развития общественного согласия, светскости 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 учетом современных социокультурных трансформаций в казахстанском обществе.</w:t>
      </w:r>
      <w:r w:rsidR="00786D38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Концептуальные основы </w:t>
      </w:r>
      <w:r w:rsidR="004D7B78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базируются на 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приоритет</w:t>
      </w:r>
      <w:r w:rsidR="004D7B78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271EBE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уважения к правам и свободам человека, 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общечеловеческих и национальных ценностей, </w:t>
      </w:r>
      <w:r w:rsidR="00271EBE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воспитания патриотизма, национальной (граждан</w:t>
      </w:r>
      <w:r w:rsidR="0065525A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ск</w:t>
      </w:r>
      <w:r w:rsidR="00271EBE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ой) идентификации, 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свободного развития личности, трудолюбия, </w:t>
      </w:r>
      <w:r w:rsidR="00271EBE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творческой самореализации.</w:t>
      </w:r>
      <w:r w:rsidR="00786D38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</w:p>
    <w:p w:rsidR="00A85BA8" w:rsidRPr="004B773E" w:rsidRDefault="00A85BA8" w:rsidP="000200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AF24B8" w:rsidRPr="004B773E" w:rsidRDefault="00AF24B8" w:rsidP="000200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4B773E" w:rsidRPr="004B773E" w:rsidRDefault="00371F0E" w:rsidP="004B773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 xml:space="preserve">Нормативная правовая база </w:t>
      </w:r>
    </w:p>
    <w:p w:rsidR="00371F0E" w:rsidRPr="004B773E" w:rsidRDefault="00371F0E" w:rsidP="004B773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краеведческой работы в Республике Казахстан</w:t>
      </w:r>
    </w:p>
    <w:p w:rsidR="00371F0E" w:rsidRPr="004B773E" w:rsidRDefault="00371F0E" w:rsidP="00EA135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63D5" w:rsidRPr="004B773E" w:rsidRDefault="00371F0E" w:rsidP="00EA1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Нормативной правовой базой </w:t>
      </w:r>
      <w:r w:rsidR="00D9272A" w:rsidRPr="004B773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онцеп</w:t>
      </w:r>
      <w:r w:rsidR="001A3745" w:rsidRPr="004B773E">
        <w:rPr>
          <w:rFonts w:ascii="Times New Roman" w:eastAsia="Times New Roman" w:hAnsi="Times New Roman"/>
          <w:sz w:val="28"/>
          <w:szCs w:val="28"/>
          <w:lang w:eastAsia="ru-RU"/>
        </w:rPr>
        <w:t>туальных основ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</w:t>
      </w:r>
      <w:r w:rsidR="00545A41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 w:rsidR="00392AA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272A" w:rsidRPr="004B773E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«Об образовании»;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 науке»;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 культуре»;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 туристской деятельности в Республике Казахстан»;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«Об охране и использовании объектов историко-культурного наследия»;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«Об особо охраняемых природных территориях;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Концепция развития Ассамблеи народа Казахстана (до 2020 года)</w:t>
      </w:r>
      <w:r w:rsidR="00C57326" w:rsidRPr="004B773E">
        <w:rPr>
          <w:rFonts w:ascii="Times New Roman" w:hAnsi="Times New Roman"/>
          <w:sz w:val="28"/>
          <w:szCs w:val="28"/>
        </w:rPr>
        <w:t>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 государственной молодежной политике в Республике Казахстан»</w:t>
      </w:r>
      <w:r w:rsidR="00C57326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1F0E" w:rsidRPr="004B773E" w:rsidRDefault="00A27C52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anchor="z10" w:tgtFrame="_blank" w:history="1">
        <w:r w:rsidR="00371F0E" w:rsidRPr="004B773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Концепция</w:t>
        </w:r>
      </w:hyperlink>
      <w:r w:rsidR="00371F0E" w:rsidRPr="004B773E">
        <w:rPr>
          <w:rFonts w:ascii="Times New Roman" w:hAnsi="Times New Roman"/>
        </w:rPr>
        <w:t xml:space="preserve"> </w:t>
      </w:r>
      <w:r w:rsidR="00371F0E" w:rsidRPr="004B773E">
        <w:rPr>
          <w:rFonts w:ascii="Times New Roman" w:hAnsi="Times New Roman"/>
          <w:sz w:val="28"/>
          <w:szCs w:val="28"/>
        </w:rPr>
        <w:t>развития туристской отрасли Республики Казахстан до 2023 года</w:t>
      </w:r>
      <w:r w:rsidR="00D675D5" w:rsidRPr="004B773E">
        <w:rPr>
          <w:rFonts w:ascii="Times New Roman" w:hAnsi="Times New Roman"/>
          <w:sz w:val="28"/>
          <w:szCs w:val="28"/>
        </w:rPr>
        <w:t>.</w:t>
      </w:r>
    </w:p>
    <w:p w:rsidR="00D9272A" w:rsidRPr="004B773E" w:rsidRDefault="00D9272A" w:rsidP="00EE11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В основу К</w:t>
      </w:r>
      <w:r w:rsidR="00C57326" w:rsidRPr="004B773E">
        <w:rPr>
          <w:rFonts w:ascii="Times New Roman" w:hAnsi="Times New Roman"/>
          <w:sz w:val="28"/>
          <w:szCs w:val="28"/>
        </w:rPr>
        <w:t xml:space="preserve">онцептуальных основ </w:t>
      </w:r>
      <w:r w:rsidR="00545A41" w:rsidRPr="004B773E">
        <w:rPr>
          <w:rFonts w:ascii="Times New Roman" w:hAnsi="Times New Roman"/>
          <w:sz w:val="28"/>
          <w:szCs w:val="28"/>
        </w:rPr>
        <w:t xml:space="preserve">были </w:t>
      </w:r>
      <w:r w:rsidRPr="004B773E">
        <w:rPr>
          <w:rFonts w:ascii="Times New Roman" w:hAnsi="Times New Roman"/>
          <w:sz w:val="28"/>
          <w:szCs w:val="28"/>
        </w:rPr>
        <w:t>положены:</w:t>
      </w:r>
    </w:p>
    <w:p w:rsidR="004717A2" w:rsidRPr="004B773E" w:rsidRDefault="00D9272A" w:rsidP="00EE11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hAnsi="Times New Roman"/>
          <w:sz w:val="28"/>
          <w:szCs w:val="28"/>
        </w:rPr>
        <w:t xml:space="preserve">– постановление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Pr="0003428F"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 xml:space="preserve">РК от 12.12.2017 </w:t>
      </w:r>
      <w:r w:rsidR="0003428F" w:rsidRPr="0003428F"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№ 827</w:t>
      </w:r>
      <w:r w:rsidR="0003428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Государственной программы «Цифровой Казахстан»;</w:t>
      </w:r>
    </w:p>
    <w:p w:rsidR="00371F0E" w:rsidRPr="004B773E" w:rsidRDefault="00D9272A" w:rsidP="00EE11F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приказы Министерства образования и науки </w:t>
      </w:r>
      <w:r w:rsidR="0065525A" w:rsidRPr="004B773E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  <w:r w:rsidR="00EA135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Казахстан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843" w:rsidRPr="004B773E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типовых учебных программ по общеобразовательным предметам, курсам по выбору и факультативам для общеобразовательных организаций»</w:t>
      </w:r>
      <w:r w:rsidR="00EA1357" w:rsidRPr="004B773E">
        <w:rPr>
          <w:rFonts w:ascii="Times New Roman" w:hAnsi="Times New Roman"/>
          <w:bCs/>
          <w:sz w:val="28"/>
          <w:szCs w:val="28"/>
        </w:rPr>
        <w:t xml:space="preserve"> и «Об утверждении Типовых правил деятельности видов организаций дополнительного образования для детей».</w:t>
      </w:r>
    </w:p>
    <w:p w:rsidR="003673FB" w:rsidRPr="004B773E" w:rsidRDefault="003673FB" w:rsidP="00EA135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EA135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31843" w:rsidRPr="004B773E" w:rsidRDefault="00931843" w:rsidP="004B7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Цель и задачи Концептуальных основ</w:t>
      </w:r>
    </w:p>
    <w:p w:rsidR="00931843" w:rsidRPr="004B773E" w:rsidRDefault="00931843" w:rsidP="00020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31843" w:rsidRPr="004B773E" w:rsidRDefault="00931843" w:rsidP="00020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Цель – определение стратегических направлений развития краеведческой деятельности в Республике Казахстан.</w:t>
      </w:r>
    </w:p>
    <w:p w:rsidR="006B63D5" w:rsidRPr="004B773E" w:rsidRDefault="00931843" w:rsidP="00EE11F4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Задачи: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совершенствование нормативной и правовой базы краеведческой работы в Республике Казахстан;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определение субъектов краеведения и источников ресурсного обеспечения;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совершенствование научно-педагогических и методологических основ краеведческой деятельности и исследований;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определение перспектив развития краеведческого движения;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популяризация краеведческих знаний в обществе;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регулирование механизмов реализации краеведческой деятельности в Республике Казахстан;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пропаганда успешного опыта в области краеведческой работы;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определение условий реализации Концептуальных основ;</w:t>
      </w:r>
    </w:p>
    <w:p w:rsidR="00931843" w:rsidRPr="004B773E" w:rsidRDefault="0065525A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формиро</w:t>
      </w:r>
      <w:r w:rsidR="00931843" w:rsidRPr="004B773E">
        <w:rPr>
          <w:sz w:val="28"/>
          <w:szCs w:val="28"/>
        </w:rPr>
        <w:t>вание ожидаемых результатов реализации Концептуальных основ.</w:t>
      </w:r>
    </w:p>
    <w:p w:rsidR="00931843" w:rsidRPr="004B773E" w:rsidRDefault="00931843" w:rsidP="00EE11F4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В качестве основных направлений</w:t>
      </w:r>
      <w:r w:rsidR="00D8796D" w:rsidRPr="004B773E">
        <w:rPr>
          <w:sz w:val="28"/>
          <w:szCs w:val="28"/>
        </w:rPr>
        <w:t xml:space="preserve"> краеведческой работы </w:t>
      </w:r>
      <w:r w:rsidRPr="004B773E">
        <w:rPr>
          <w:sz w:val="28"/>
          <w:szCs w:val="28"/>
        </w:rPr>
        <w:t>выступают:</w:t>
      </w:r>
    </w:p>
    <w:p w:rsidR="00931843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гуманитарное направление: история, язык и литература</w:t>
      </w:r>
      <w:r w:rsidR="00E9201E" w:rsidRPr="004B773E">
        <w:rPr>
          <w:sz w:val="28"/>
          <w:szCs w:val="28"/>
        </w:rPr>
        <w:t xml:space="preserve"> </w:t>
      </w:r>
      <w:r w:rsidRPr="004B773E">
        <w:rPr>
          <w:sz w:val="28"/>
          <w:szCs w:val="28"/>
        </w:rPr>
        <w:t>и др.;</w:t>
      </w:r>
    </w:p>
    <w:p w:rsidR="00931843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естественнонаучное направление: география, биология,</w:t>
      </w:r>
      <w:r w:rsidRPr="004B773E">
        <w:t xml:space="preserve"> </w:t>
      </w:r>
      <w:r w:rsidRPr="004B773E">
        <w:rPr>
          <w:sz w:val="28"/>
          <w:szCs w:val="28"/>
        </w:rPr>
        <w:t>экология</w:t>
      </w:r>
      <w:r w:rsidR="00E9201E" w:rsidRPr="004B773E">
        <w:rPr>
          <w:sz w:val="28"/>
          <w:szCs w:val="28"/>
        </w:rPr>
        <w:t xml:space="preserve"> </w:t>
      </w:r>
      <w:r w:rsidR="00575608" w:rsidRPr="004B773E">
        <w:rPr>
          <w:sz w:val="28"/>
          <w:szCs w:val="28"/>
        </w:rPr>
        <w:t>и др.;</w:t>
      </w:r>
    </w:p>
    <w:p w:rsidR="00575608" w:rsidRPr="004B773E" w:rsidRDefault="00575608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творческие направления: архитектура, музыка, искусство и др.</w:t>
      </w:r>
    </w:p>
    <w:p w:rsidR="00931843" w:rsidRPr="004B773E" w:rsidRDefault="00931843" w:rsidP="00EE11F4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Приоритетными подходами </w:t>
      </w:r>
      <w:r w:rsidR="00D8796D" w:rsidRPr="004B773E">
        <w:rPr>
          <w:sz w:val="28"/>
          <w:szCs w:val="28"/>
        </w:rPr>
        <w:t xml:space="preserve">к </w:t>
      </w:r>
      <w:r w:rsidRPr="004B773E">
        <w:rPr>
          <w:sz w:val="28"/>
          <w:szCs w:val="28"/>
        </w:rPr>
        <w:t>реализации краевед</w:t>
      </w:r>
      <w:r w:rsidR="00D8796D" w:rsidRPr="004B773E">
        <w:rPr>
          <w:sz w:val="28"/>
          <w:szCs w:val="28"/>
        </w:rPr>
        <w:t xml:space="preserve">ческой работы </w:t>
      </w:r>
      <w:r w:rsidRPr="004B773E">
        <w:rPr>
          <w:sz w:val="28"/>
          <w:szCs w:val="28"/>
        </w:rPr>
        <w:t xml:space="preserve">являются </w:t>
      </w:r>
      <w:proofErr w:type="gramStart"/>
      <w:r w:rsidRPr="004B773E">
        <w:rPr>
          <w:sz w:val="28"/>
          <w:szCs w:val="28"/>
        </w:rPr>
        <w:t>дифференцированный</w:t>
      </w:r>
      <w:proofErr w:type="gramEnd"/>
      <w:r w:rsidRPr="004B773E">
        <w:rPr>
          <w:sz w:val="28"/>
          <w:szCs w:val="28"/>
        </w:rPr>
        <w:t xml:space="preserve"> и интегрированный.</w:t>
      </w:r>
    </w:p>
    <w:p w:rsidR="00931843" w:rsidRPr="004B773E" w:rsidRDefault="00931843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202FD" w:rsidRPr="004B773E" w:rsidRDefault="00E202FD" w:rsidP="004B773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Субъекты краеведения</w:t>
      </w:r>
    </w:p>
    <w:p w:rsidR="00E202FD" w:rsidRPr="004B773E" w:rsidRDefault="00E202FD" w:rsidP="00E202F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E202FD" w:rsidRPr="004B773E" w:rsidRDefault="00E202FD" w:rsidP="00EE11F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Субъектами краеведческой </w:t>
      </w:r>
      <w:r w:rsidR="0065525A" w:rsidRPr="004B773E">
        <w:rPr>
          <w:sz w:val="28"/>
          <w:szCs w:val="28"/>
        </w:rPr>
        <w:t>деятельности</w:t>
      </w:r>
      <w:r w:rsidRPr="004B773E">
        <w:rPr>
          <w:sz w:val="28"/>
          <w:szCs w:val="28"/>
        </w:rPr>
        <w:t xml:space="preserve"> определены </w:t>
      </w:r>
      <w:r w:rsidRPr="0003428F">
        <w:rPr>
          <w:strike/>
          <w:sz w:val="28"/>
          <w:szCs w:val="28"/>
          <w:highlight w:val="cyan"/>
        </w:rPr>
        <w:t>следующие физические и юридические лица</w:t>
      </w:r>
      <w:r w:rsidRPr="004B773E">
        <w:rPr>
          <w:sz w:val="28"/>
          <w:szCs w:val="28"/>
        </w:rPr>
        <w:t>: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научно-исследовательские учреждения;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республиканские и местные исполнительные органы, областные и районные учреждения, межведомственные группы;</w:t>
      </w:r>
    </w:p>
    <w:p w:rsidR="00E202FD" w:rsidRPr="004B773E" w:rsidRDefault="00E202FD" w:rsidP="00EE11F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 организации образования всех уровней и форм собственности;</w:t>
      </w:r>
    </w:p>
    <w:p w:rsidR="00E202FD" w:rsidRPr="004B773E" w:rsidRDefault="00E202FD" w:rsidP="00EE11F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 учреждения и организации культуры, туризма и спорта;</w:t>
      </w:r>
    </w:p>
    <w:p w:rsidR="00E202FD" w:rsidRPr="004B773E" w:rsidRDefault="00E202FD" w:rsidP="00EE11F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 неправительственные организации;</w:t>
      </w:r>
    </w:p>
    <w:p w:rsidR="00E202FD" w:rsidRPr="004B773E" w:rsidRDefault="00E202FD" w:rsidP="00EE11F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 творческие и авторские коллективы;</w:t>
      </w:r>
    </w:p>
    <w:p w:rsidR="00E202FD" w:rsidRPr="004B773E" w:rsidRDefault="00A079E2" w:rsidP="00EE11F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 индивидуальные исследователи.</w:t>
      </w:r>
    </w:p>
    <w:p w:rsidR="00E202FD" w:rsidRPr="004B773E" w:rsidRDefault="00E202FD" w:rsidP="00EE11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обеспечения реализации содержания краеведения рекомендуется включить индикатор «краеведческая деятельность» в оценку деятельности  организаций и учреждений, признаваемых ее субъектами.</w:t>
      </w:r>
    </w:p>
    <w:p w:rsidR="00E202FD" w:rsidRPr="004B773E" w:rsidRDefault="00E202FD" w:rsidP="00EE11F4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Учреждения, ведущие краеведческую деятельность, хранение и охрану культурного наследия: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государственные, областные, районные архивы и их фонды;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B773E">
        <w:rPr>
          <w:color w:val="000000"/>
          <w:sz w:val="28"/>
          <w:szCs w:val="28"/>
        </w:rPr>
        <w:t>музеи (государственные, национальные, мемориальные, краеведческие, изобразительного искусства, и др.) фонды музеев;</w:t>
      </w:r>
      <w:proofErr w:type="gramEnd"/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библиотеки (</w:t>
      </w:r>
      <w:proofErr w:type="gramStart"/>
      <w:r w:rsidRPr="004B773E">
        <w:rPr>
          <w:color w:val="000000"/>
          <w:sz w:val="28"/>
          <w:szCs w:val="28"/>
        </w:rPr>
        <w:t>республиканская</w:t>
      </w:r>
      <w:proofErr w:type="gramEnd"/>
      <w:r w:rsidRPr="004B773E">
        <w:rPr>
          <w:color w:val="000000"/>
          <w:sz w:val="28"/>
          <w:szCs w:val="28"/>
        </w:rPr>
        <w:t>, национальные, областные, районные);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выставки.</w:t>
      </w:r>
    </w:p>
    <w:p w:rsidR="009435DC" w:rsidRPr="004B773E" w:rsidRDefault="009435DC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31843" w:rsidRPr="004B773E" w:rsidRDefault="00931843" w:rsidP="004B773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Объекты краеведения</w:t>
      </w:r>
    </w:p>
    <w:p w:rsidR="00693878" w:rsidRPr="004B773E" w:rsidRDefault="00693878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31843" w:rsidRPr="004B773E" w:rsidRDefault="00931843" w:rsidP="00BE1A4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Объектом краеведения является край как локальная </w:t>
      </w:r>
      <w:r w:rsidR="006B63D5" w:rsidRPr="004B773E">
        <w:rPr>
          <w:sz w:val="28"/>
          <w:szCs w:val="28"/>
        </w:rPr>
        <w:t xml:space="preserve">(административная, географическая, культурно-историческая) </w:t>
      </w:r>
      <w:r w:rsidRPr="004B773E">
        <w:rPr>
          <w:sz w:val="28"/>
          <w:szCs w:val="28"/>
        </w:rPr>
        <w:t>территория проживания человека, ограниченная административными, природно-географическими и историко-географическими границами. В силу многокомпонент</w:t>
      </w:r>
      <w:r w:rsidR="00D8796D" w:rsidRPr="004B773E">
        <w:rPr>
          <w:sz w:val="28"/>
          <w:szCs w:val="28"/>
        </w:rPr>
        <w:t>ности понятия «край»</w:t>
      </w:r>
      <w:r w:rsidRPr="004B773E">
        <w:rPr>
          <w:sz w:val="28"/>
          <w:szCs w:val="28"/>
        </w:rPr>
        <w:t xml:space="preserve"> частными объектами признаются:</w:t>
      </w:r>
    </w:p>
    <w:p w:rsidR="00931843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история и демография (этнография</w:t>
      </w:r>
      <w:r w:rsidR="00575608" w:rsidRPr="004B773E">
        <w:rPr>
          <w:sz w:val="28"/>
          <w:szCs w:val="28"/>
        </w:rPr>
        <w:t xml:space="preserve">, </w:t>
      </w:r>
      <w:proofErr w:type="spellStart"/>
      <w:r w:rsidR="00575608" w:rsidRPr="004B773E">
        <w:rPr>
          <w:sz w:val="28"/>
          <w:szCs w:val="28"/>
        </w:rPr>
        <w:t>урбанистика</w:t>
      </w:r>
      <w:proofErr w:type="spellEnd"/>
      <w:r w:rsidR="00575608" w:rsidRPr="004B773E">
        <w:rPr>
          <w:sz w:val="28"/>
          <w:szCs w:val="28"/>
        </w:rPr>
        <w:t xml:space="preserve">, </w:t>
      </w:r>
      <w:r w:rsidRPr="004B773E">
        <w:rPr>
          <w:sz w:val="28"/>
          <w:szCs w:val="28"/>
        </w:rPr>
        <w:t>топонимика</w:t>
      </w:r>
      <w:r w:rsidR="00626ACF" w:rsidRPr="004B773E">
        <w:rPr>
          <w:sz w:val="28"/>
          <w:szCs w:val="28"/>
        </w:rPr>
        <w:t xml:space="preserve"> </w:t>
      </w:r>
      <w:r w:rsidRPr="004B773E">
        <w:rPr>
          <w:sz w:val="28"/>
          <w:szCs w:val="28"/>
        </w:rPr>
        <w:t>и т.д.);</w:t>
      </w:r>
    </w:p>
    <w:p w:rsidR="00F7193F" w:rsidRPr="004B773E" w:rsidRDefault="00F7193F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этнография и фольклор (народные знания, ремесла, промыслы)</w:t>
      </w:r>
      <w:r w:rsidR="001F1483" w:rsidRPr="004B773E">
        <w:rPr>
          <w:sz w:val="28"/>
          <w:szCs w:val="28"/>
        </w:rPr>
        <w:t>;</w:t>
      </w:r>
    </w:p>
    <w:p w:rsidR="00931843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язык и литература (</w:t>
      </w:r>
      <w:r w:rsidR="00575608" w:rsidRPr="004B773E">
        <w:rPr>
          <w:sz w:val="28"/>
          <w:szCs w:val="28"/>
        </w:rPr>
        <w:t>ономастика</w:t>
      </w:r>
      <w:r w:rsidRPr="004B773E">
        <w:rPr>
          <w:sz w:val="28"/>
          <w:szCs w:val="28"/>
        </w:rPr>
        <w:t>, фольклор, литературные произведения)</w:t>
      </w:r>
      <w:r w:rsidR="00D8796D" w:rsidRPr="004B773E">
        <w:rPr>
          <w:sz w:val="28"/>
          <w:szCs w:val="28"/>
        </w:rPr>
        <w:t>;</w:t>
      </w:r>
    </w:p>
    <w:p w:rsidR="00931843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культура и искусство (</w:t>
      </w:r>
      <w:r w:rsidR="00080273" w:rsidRPr="004B773E">
        <w:rPr>
          <w:sz w:val="28"/>
          <w:szCs w:val="28"/>
        </w:rPr>
        <w:t xml:space="preserve">музыка, </w:t>
      </w:r>
      <w:r w:rsidRPr="004B773E">
        <w:rPr>
          <w:sz w:val="28"/>
          <w:szCs w:val="28"/>
        </w:rPr>
        <w:t>народное искусство, архитектура).</w:t>
      </w:r>
    </w:p>
    <w:p w:rsidR="00575608" w:rsidRPr="004B773E" w:rsidRDefault="00575608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экономика</w:t>
      </w:r>
      <w:r w:rsidR="00080273" w:rsidRPr="004B773E">
        <w:rPr>
          <w:sz w:val="28"/>
          <w:szCs w:val="28"/>
        </w:rPr>
        <w:t xml:space="preserve"> и</w:t>
      </w:r>
      <w:r w:rsidRPr="004B773E">
        <w:rPr>
          <w:sz w:val="28"/>
          <w:szCs w:val="28"/>
        </w:rPr>
        <w:t xml:space="preserve"> хозяйство (</w:t>
      </w:r>
      <w:r w:rsidR="00080273" w:rsidRPr="004B773E">
        <w:rPr>
          <w:sz w:val="28"/>
          <w:szCs w:val="28"/>
        </w:rPr>
        <w:t xml:space="preserve">социум, </w:t>
      </w:r>
      <w:r w:rsidRPr="004B773E">
        <w:rPr>
          <w:sz w:val="28"/>
          <w:szCs w:val="28"/>
        </w:rPr>
        <w:t>территори</w:t>
      </w:r>
      <w:r w:rsidR="00080273" w:rsidRPr="004B773E">
        <w:rPr>
          <w:sz w:val="28"/>
          <w:szCs w:val="28"/>
        </w:rPr>
        <w:t xml:space="preserve">я, </w:t>
      </w:r>
      <w:r w:rsidRPr="004B773E">
        <w:rPr>
          <w:sz w:val="28"/>
          <w:szCs w:val="28"/>
        </w:rPr>
        <w:t>отрасл</w:t>
      </w:r>
      <w:r w:rsidR="00080273" w:rsidRPr="004B773E">
        <w:rPr>
          <w:sz w:val="28"/>
          <w:szCs w:val="28"/>
        </w:rPr>
        <w:t>и производства</w:t>
      </w:r>
      <w:r w:rsidRPr="004B773E">
        <w:rPr>
          <w:sz w:val="28"/>
          <w:szCs w:val="28"/>
        </w:rPr>
        <w:t>);</w:t>
      </w:r>
    </w:p>
    <w:p w:rsidR="00575608" w:rsidRPr="004B773E" w:rsidRDefault="00575608" w:rsidP="00D8266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B773E">
        <w:rPr>
          <w:sz w:val="28"/>
          <w:szCs w:val="28"/>
        </w:rPr>
        <w:t>– природа и все ее компоненты (</w:t>
      </w:r>
      <w:r w:rsidR="00CA7CA4" w:rsidRPr="004B773E">
        <w:rPr>
          <w:sz w:val="28"/>
          <w:szCs w:val="28"/>
        </w:rPr>
        <w:t>геология, рельеф, богатства недр, почва, климат, водоемы, растительность, животный мир).</w:t>
      </w:r>
      <w:proofErr w:type="gramEnd"/>
    </w:p>
    <w:p w:rsidR="0097719C" w:rsidRPr="004B773E" w:rsidRDefault="00931843" w:rsidP="00D8266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Краеведческая деятельность реализуется в следующих формах: </w:t>
      </w:r>
    </w:p>
    <w:p w:rsidR="0097719C" w:rsidRPr="004B773E" w:rsidRDefault="0008027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научно-исследовательская, методическая, проектная и творческая деятельность субъектов краеведения;</w:t>
      </w:r>
    </w:p>
    <w:p w:rsidR="0097719C" w:rsidRPr="004B773E" w:rsidRDefault="0008027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связь с общественностью, пропаганда и реклама, публикации и продвижение в средствах массовой информации;</w:t>
      </w:r>
    </w:p>
    <w:p w:rsidR="0097719C" w:rsidRPr="004B773E" w:rsidRDefault="0008027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изучени</w:t>
      </w:r>
      <w:r w:rsidR="0065525A" w:rsidRPr="004B773E">
        <w:rPr>
          <w:sz w:val="28"/>
          <w:szCs w:val="28"/>
        </w:rPr>
        <w:t>е</w:t>
      </w:r>
      <w:r w:rsidRPr="004B773E">
        <w:rPr>
          <w:sz w:val="28"/>
          <w:szCs w:val="28"/>
        </w:rPr>
        <w:t xml:space="preserve"> исторического наследия и охрана культурных памятников; </w:t>
      </w:r>
    </w:p>
    <w:p w:rsidR="0097719C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му</w:t>
      </w:r>
      <w:r w:rsidR="00256BFA" w:rsidRPr="004B773E">
        <w:rPr>
          <w:sz w:val="28"/>
          <w:szCs w:val="28"/>
        </w:rPr>
        <w:t xml:space="preserve">зейное дело </w:t>
      </w:r>
      <w:r w:rsidR="00080273" w:rsidRPr="004B773E">
        <w:rPr>
          <w:sz w:val="28"/>
          <w:szCs w:val="28"/>
        </w:rPr>
        <w:t xml:space="preserve">и </w:t>
      </w:r>
      <w:r w:rsidR="00256BFA" w:rsidRPr="004B773E">
        <w:rPr>
          <w:sz w:val="28"/>
          <w:szCs w:val="28"/>
        </w:rPr>
        <w:t>архивное дело;</w:t>
      </w:r>
    </w:p>
    <w:p w:rsidR="0097719C" w:rsidRPr="004B773E" w:rsidRDefault="0008027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туризм и спорт;</w:t>
      </w:r>
    </w:p>
    <w:p w:rsidR="00931843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тематические краеведческие движения.</w:t>
      </w:r>
    </w:p>
    <w:p w:rsidR="00931843" w:rsidRDefault="00931843" w:rsidP="00BE1A44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школьного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туризма и краеведения, вовлечение подрастающего поколения в краеведческую деятельность в различных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организационных формах позволяет обеспечить 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будуще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расширение и совершенствование туристской индустрии в</w:t>
      </w:r>
      <w:r w:rsidR="00256BF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целом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становится </w:t>
      </w:r>
      <w:r w:rsidR="00256BF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более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 сектором экономики </w:t>
      </w:r>
      <w:r w:rsidR="00256BF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многих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стран. Кроме того, 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международный и внутренний </w:t>
      </w:r>
      <w:r w:rsidR="009155A7" w:rsidRPr="004B773E">
        <w:rPr>
          <w:rFonts w:ascii="Times New Roman" w:eastAsia="Times New Roman" w:hAnsi="Times New Roman"/>
          <w:sz w:val="28"/>
          <w:szCs w:val="28"/>
          <w:lang w:eastAsia="ru-RU"/>
        </w:rPr>
        <w:t>туризм содействую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т развитию контактов и сотрудничеству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>. Международный туризм способствует укреплению мира во всем мире</w:t>
      </w:r>
      <w:r w:rsidR="00B436A6" w:rsidRPr="004B7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оздоровлению международной обстановки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Внутренний туризм благотворно воздействует на развитие национального патриотизма и формированию общегражданской идентичности.</w:t>
      </w:r>
    </w:p>
    <w:p w:rsidR="004B773E" w:rsidRDefault="004B773E" w:rsidP="00BE1A44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73E" w:rsidRPr="004B773E" w:rsidRDefault="004B773E" w:rsidP="00BE1A44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2FD" w:rsidRPr="004B773E" w:rsidRDefault="00E202FD" w:rsidP="004B773E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4B773E">
        <w:rPr>
          <w:b/>
          <w:color w:val="000000"/>
          <w:sz w:val="28"/>
          <w:szCs w:val="28"/>
        </w:rPr>
        <w:t>Основные источники краеведения</w:t>
      </w:r>
    </w:p>
    <w:p w:rsidR="00E202FD" w:rsidRPr="004B773E" w:rsidRDefault="00E202FD" w:rsidP="00E202FD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устные источники (исторически</w:t>
      </w:r>
      <w:r w:rsidR="00AC479D" w:rsidRPr="004B773E">
        <w:rPr>
          <w:color w:val="000000"/>
          <w:sz w:val="28"/>
          <w:szCs w:val="28"/>
        </w:rPr>
        <w:t xml:space="preserve">е предания, мифы и легенды, </w:t>
      </w:r>
      <w:proofErr w:type="spellStart"/>
      <w:r w:rsidR="00AC479D" w:rsidRPr="004B773E">
        <w:rPr>
          <w:color w:val="000000"/>
          <w:sz w:val="28"/>
          <w:szCs w:val="28"/>
        </w:rPr>
        <w:t>шеж</w:t>
      </w:r>
      <w:proofErr w:type="spellEnd"/>
      <w:r w:rsidR="00626ACF" w:rsidRPr="004B773E">
        <w:rPr>
          <w:color w:val="000000"/>
          <w:sz w:val="28"/>
          <w:szCs w:val="28"/>
          <w:lang w:val="kk-KZ"/>
        </w:rPr>
        <w:t>и</w:t>
      </w:r>
      <w:r w:rsidRPr="004B773E">
        <w:rPr>
          <w:color w:val="000000"/>
          <w:sz w:val="28"/>
          <w:szCs w:val="28"/>
        </w:rPr>
        <w:t xml:space="preserve">ре, </w:t>
      </w:r>
      <w:r w:rsidR="00626ACF" w:rsidRPr="004B773E">
        <w:rPr>
          <w:color w:val="000000"/>
          <w:sz w:val="28"/>
          <w:szCs w:val="28"/>
        </w:rPr>
        <w:t>древние сказания, э</w:t>
      </w:r>
      <w:r w:rsidRPr="004B773E">
        <w:rPr>
          <w:color w:val="000000"/>
          <w:sz w:val="28"/>
          <w:szCs w:val="28"/>
        </w:rPr>
        <w:t>п</w:t>
      </w:r>
      <w:r w:rsidR="00626ACF" w:rsidRPr="004B773E">
        <w:rPr>
          <w:color w:val="000000"/>
          <w:sz w:val="28"/>
          <w:szCs w:val="28"/>
        </w:rPr>
        <w:t>осы</w:t>
      </w:r>
      <w:r w:rsidRPr="004B773E">
        <w:rPr>
          <w:color w:val="000000"/>
          <w:sz w:val="28"/>
          <w:szCs w:val="28"/>
        </w:rPr>
        <w:t>, сказки, исторические песни, устное народное творчество, народные пословицы и поговорки и т.п.);</w:t>
      </w:r>
    </w:p>
    <w:p w:rsidR="0086658C" w:rsidRPr="004B773E" w:rsidRDefault="0086658C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историко-</w:t>
      </w:r>
      <w:r w:rsidR="0065525A" w:rsidRPr="004B773E">
        <w:rPr>
          <w:color w:val="000000"/>
          <w:sz w:val="28"/>
          <w:szCs w:val="28"/>
        </w:rPr>
        <w:t>г</w:t>
      </w:r>
      <w:r w:rsidR="0065525A" w:rsidRPr="004B773E">
        <w:rPr>
          <w:sz w:val="28"/>
          <w:szCs w:val="28"/>
        </w:rPr>
        <w:t>енеал</w:t>
      </w:r>
      <w:r w:rsidR="0065525A" w:rsidRPr="004B773E">
        <w:rPr>
          <w:color w:val="000000"/>
          <w:sz w:val="28"/>
          <w:szCs w:val="28"/>
        </w:rPr>
        <w:t>огические</w:t>
      </w:r>
      <w:r w:rsidR="00AC479D" w:rsidRPr="004B773E">
        <w:rPr>
          <w:color w:val="000000"/>
          <w:sz w:val="28"/>
          <w:szCs w:val="28"/>
        </w:rPr>
        <w:t xml:space="preserve"> источники (</w:t>
      </w:r>
      <w:proofErr w:type="spellStart"/>
      <w:r w:rsidR="00AC479D" w:rsidRPr="004B773E">
        <w:rPr>
          <w:color w:val="000000"/>
          <w:sz w:val="28"/>
          <w:szCs w:val="28"/>
        </w:rPr>
        <w:t>шеж</w:t>
      </w:r>
      <w:proofErr w:type="spellEnd"/>
      <w:r w:rsidR="00143A9B" w:rsidRPr="004B773E">
        <w:rPr>
          <w:color w:val="000000"/>
          <w:sz w:val="28"/>
          <w:szCs w:val="28"/>
          <w:lang w:val="kk-KZ"/>
        </w:rPr>
        <w:t>и</w:t>
      </w:r>
      <w:r w:rsidRPr="004B773E">
        <w:rPr>
          <w:color w:val="000000"/>
          <w:sz w:val="28"/>
          <w:szCs w:val="28"/>
        </w:rPr>
        <w:t xml:space="preserve">ре казахов, генеалогия казахских родов и племен, и связанных с их происхождением истории, история фамилий, династий, традиции казахской семьи как важной ценности нации); </w:t>
      </w:r>
    </w:p>
    <w:p w:rsidR="00E202FD" w:rsidRPr="004B773E" w:rsidRDefault="00AC479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  <w:lang w:val="kk-KZ"/>
        </w:rPr>
        <w:t xml:space="preserve">результаты </w:t>
      </w:r>
      <w:r w:rsidR="00866FEF" w:rsidRPr="004B773E">
        <w:rPr>
          <w:sz w:val="28"/>
          <w:szCs w:val="28"/>
          <w:lang w:val="kk-KZ"/>
        </w:rPr>
        <w:t xml:space="preserve">социально-экономических, </w:t>
      </w:r>
      <w:r w:rsidR="00866FEF" w:rsidRPr="004B773E">
        <w:rPr>
          <w:sz w:val="28"/>
          <w:szCs w:val="28"/>
        </w:rPr>
        <w:t>этнографически</w:t>
      </w:r>
      <w:r w:rsidR="00866FEF" w:rsidRPr="004B773E">
        <w:rPr>
          <w:sz w:val="28"/>
          <w:szCs w:val="28"/>
          <w:lang w:val="kk-KZ"/>
        </w:rPr>
        <w:t>х</w:t>
      </w:r>
      <w:r w:rsidR="00866FEF" w:rsidRPr="004B773E">
        <w:rPr>
          <w:sz w:val="28"/>
          <w:szCs w:val="28"/>
        </w:rPr>
        <w:t xml:space="preserve">, </w:t>
      </w:r>
      <w:proofErr w:type="spellStart"/>
      <w:r w:rsidR="00866FEF" w:rsidRPr="004B773E">
        <w:rPr>
          <w:sz w:val="28"/>
          <w:szCs w:val="28"/>
        </w:rPr>
        <w:t>фольклорны</w:t>
      </w:r>
      <w:proofErr w:type="spellEnd"/>
      <w:r w:rsidR="00866FEF" w:rsidRPr="004B773E">
        <w:rPr>
          <w:sz w:val="28"/>
          <w:szCs w:val="28"/>
          <w:lang w:val="kk-KZ"/>
        </w:rPr>
        <w:t>х</w:t>
      </w:r>
      <w:r w:rsidR="00866FEF" w:rsidRPr="004B773E">
        <w:rPr>
          <w:sz w:val="28"/>
          <w:szCs w:val="28"/>
        </w:rPr>
        <w:t xml:space="preserve"> </w:t>
      </w:r>
      <w:r w:rsidR="00866FEF" w:rsidRPr="004B773E">
        <w:rPr>
          <w:color w:val="000000"/>
          <w:sz w:val="28"/>
          <w:szCs w:val="28"/>
          <w:lang w:val="kk-KZ"/>
        </w:rPr>
        <w:t xml:space="preserve">исследований, </w:t>
      </w:r>
      <w:proofErr w:type="spellStart"/>
      <w:r w:rsidR="00866FEF" w:rsidRPr="004B773E">
        <w:rPr>
          <w:sz w:val="28"/>
          <w:szCs w:val="28"/>
        </w:rPr>
        <w:t>наблюдени</w:t>
      </w:r>
      <w:proofErr w:type="spellEnd"/>
      <w:r w:rsidR="00866FEF" w:rsidRPr="004B773E">
        <w:rPr>
          <w:sz w:val="28"/>
          <w:szCs w:val="28"/>
          <w:lang w:val="kk-KZ"/>
        </w:rPr>
        <w:t>й</w:t>
      </w:r>
      <w:r w:rsidR="00866FEF" w:rsidRPr="004B773E">
        <w:rPr>
          <w:color w:val="000000"/>
          <w:sz w:val="28"/>
          <w:szCs w:val="28"/>
        </w:rPr>
        <w:t xml:space="preserve"> </w:t>
      </w:r>
      <w:r w:rsidR="00E202FD" w:rsidRPr="004B773E">
        <w:rPr>
          <w:color w:val="000000"/>
          <w:sz w:val="28"/>
          <w:szCs w:val="28"/>
        </w:rPr>
        <w:t>за природными объектами</w:t>
      </w:r>
      <w:r w:rsidR="00866FEF" w:rsidRPr="004B773E">
        <w:rPr>
          <w:color w:val="000000"/>
          <w:sz w:val="28"/>
          <w:szCs w:val="28"/>
          <w:lang w:val="kk-KZ"/>
        </w:rPr>
        <w:t xml:space="preserve"> и</w:t>
      </w:r>
      <w:r w:rsidR="00E202FD" w:rsidRPr="004B773E">
        <w:rPr>
          <w:color w:val="000000"/>
          <w:sz w:val="28"/>
          <w:szCs w:val="28"/>
        </w:rPr>
        <w:t xml:space="preserve"> процессами, </w:t>
      </w:r>
      <w:proofErr w:type="spellStart"/>
      <w:r w:rsidR="00E202FD" w:rsidRPr="004B773E">
        <w:rPr>
          <w:color w:val="000000"/>
          <w:sz w:val="28"/>
          <w:szCs w:val="28"/>
        </w:rPr>
        <w:t>животн</w:t>
      </w:r>
      <w:proofErr w:type="spellEnd"/>
      <w:r w:rsidR="00866FEF" w:rsidRPr="004B773E">
        <w:rPr>
          <w:color w:val="000000"/>
          <w:sz w:val="28"/>
          <w:szCs w:val="28"/>
          <w:lang w:val="kk-KZ"/>
        </w:rPr>
        <w:t>ым</w:t>
      </w:r>
      <w:r w:rsidR="00E202FD" w:rsidRPr="004B773E">
        <w:rPr>
          <w:color w:val="000000"/>
          <w:sz w:val="28"/>
          <w:szCs w:val="28"/>
        </w:rPr>
        <w:t xml:space="preserve"> и </w:t>
      </w:r>
      <w:proofErr w:type="spellStart"/>
      <w:r w:rsidR="00E202FD" w:rsidRPr="004B773E">
        <w:rPr>
          <w:color w:val="000000"/>
          <w:sz w:val="28"/>
          <w:szCs w:val="28"/>
        </w:rPr>
        <w:t>растительн</w:t>
      </w:r>
      <w:proofErr w:type="spellEnd"/>
      <w:r w:rsidR="00866FEF" w:rsidRPr="004B773E">
        <w:rPr>
          <w:color w:val="000000"/>
          <w:sz w:val="28"/>
          <w:szCs w:val="28"/>
          <w:lang w:val="kk-KZ"/>
        </w:rPr>
        <w:t>ым</w:t>
      </w:r>
      <w:r w:rsidR="00866FEF" w:rsidRPr="004B773E">
        <w:rPr>
          <w:color w:val="000000"/>
          <w:sz w:val="28"/>
          <w:szCs w:val="28"/>
        </w:rPr>
        <w:t xml:space="preserve"> мир</w:t>
      </w:r>
      <w:r w:rsidR="00866FEF" w:rsidRPr="004B773E">
        <w:rPr>
          <w:color w:val="000000"/>
          <w:sz w:val="28"/>
          <w:szCs w:val="28"/>
          <w:lang w:val="kk-KZ"/>
        </w:rPr>
        <w:t>ом</w:t>
      </w:r>
      <w:r w:rsidR="00866FEF" w:rsidRPr="004B773E">
        <w:rPr>
          <w:color w:val="000000"/>
          <w:sz w:val="28"/>
          <w:szCs w:val="28"/>
        </w:rPr>
        <w:t xml:space="preserve"> и др.</w:t>
      </w:r>
      <w:r w:rsidR="00E202FD" w:rsidRPr="004B773E">
        <w:rPr>
          <w:color w:val="000000"/>
          <w:sz w:val="28"/>
          <w:szCs w:val="28"/>
        </w:rPr>
        <w:t>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B773E">
        <w:rPr>
          <w:color w:val="000000"/>
          <w:sz w:val="28"/>
          <w:szCs w:val="28"/>
        </w:rPr>
        <w:t xml:space="preserve">артефакты (предметы культуры, следы построек, места стоянки древних людей, хозяйственные инструменты, каменные, бронзовые и железные изделия, орудия труда, оружие, керамика, ювелирные изделия, знаки, символы, и др.) </w:t>
      </w:r>
      <w:proofErr w:type="gramEnd"/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B773E">
        <w:rPr>
          <w:color w:val="000000"/>
          <w:sz w:val="28"/>
          <w:szCs w:val="28"/>
        </w:rPr>
        <w:t>краеведческая библиография и печатные издания (путеводители, энциклопедии, справочники, проспекты, учебники, письменные исторические источники, карты, журналы, газеты и т.п.);</w:t>
      </w:r>
      <w:proofErr w:type="gramEnd"/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памятники истории и культуры (связанные с развитием общества и государства, историческими событиями в жизни края, произведения социальной и духовной деятельности людей, </w:t>
      </w:r>
      <w:r w:rsidRPr="004B773E">
        <w:rPr>
          <w:sz w:val="28"/>
          <w:szCs w:val="28"/>
        </w:rPr>
        <w:t>имеющ</w:t>
      </w:r>
      <w:r w:rsidR="00960414" w:rsidRPr="004B773E">
        <w:rPr>
          <w:sz w:val="28"/>
          <w:szCs w:val="28"/>
        </w:rPr>
        <w:t>и</w:t>
      </w:r>
      <w:r w:rsidRPr="004B773E">
        <w:rPr>
          <w:sz w:val="28"/>
          <w:szCs w:val="28"/>
        </w:rPr>
        <w:t>е научную, историческую, художественную, литературную, культурную, государственную, национальную значимость и ценность</w:t>
      </w:r>
      <w:r w:rsidR="00960414" w:rsidRPr="004B773E">
        <w:rPr>
          <w:sz w:val="28"/>
          <w:szCs w:val="28"/>
        </w:rPr>
        <w:t>)</w:t>
      </w:r>
      <w:r w:rsidRPr="004B773E">
        <w:rPr>
          <w:sz w:val="28"/>
          <w:szCs w:val="28"/>
        </w:rPr>
        <w:t>;</w:t>
      </w:r>
    </w:p>
    <w:p w:rsidR="0086658C" w:rsidRPr="004B773E" w:rsidRDefault="0086658C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литературные источники (литературные сочинения и произведения казахских писателей, поэтов, литературоведов, романистов и публицистов, в которых содержатся сведения краеведческого характера);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B773E">
        <w:rPr>
          <w:color w:val="000000"/>
          <w:sz w:val="28"/>
          <w:szCs w:val="28"/>
        </w:rPr>
        <w:t xml:space="preserve">картографические источники (атласы, текстовые, табличные, цифровые, графические, фотографические, </w:t>
      </w:r>
      <w:proofErr w:type="spellStart"/>
      <w:r w:rsidRPr="004B773E">
        <w:rPr>
          <w:color w:val="000000"/>
          <w:sz w:val="28"/>
          <w:szCs w:val="28"/>
        </w:rPr>
        <w:t>аэроснимки</w:t>
      </w:r>
      <w:proofErr w:type="spellEnd"/>
      <w:r w:rsidRPr="004B773E">
        <w:rPr>
          <w:color w:val="000000"/>
          <w:sz w:val="28"/>
          <w:szCs w:val="28"/>
        </w:rPr>
        <w:t xml:space="preserve"> и др.);</w:t>
      </w:r>
      <w:proofErr w:type="gramEnd"/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B773E">
        <w:rPr>
          <w:color w:val="000000"/>
          <w:sz w:val="28"/>
          <w:szCs w:val="28"/>
        </w:rPr>
        <w:t>статистические источники (административн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сельскохозяйственн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экономическ</w:t>
      </w:r>
      <w:r w:rsidR="0067224B" w:rsidRPr="004B773E">
        <w:rPr>
          <w:color w:val="000000"/>
          <w:sz w:val="28"/>
          <w:szCs w:val="28"/>
        </w:rPr>
        <w:t>ие</w:t>
      </w:r>
      <w:r w:rsidRPr="004B773E">
        <w:rPr>
          <w:color w:val="000000"/>
          <w:sz w:val="28"/>
          <w:szCs w:val="28"/>
        </w:rPr>
        <w:t>, промышленн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профессиональн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 xml:space="preserve">, </w:t>
      </w:r>
      <w:r w:rsidRPr="004B773E">
        <w:rPr>
          <w:color w:val="000000"/>
          <w:sz w:val="28"/>
          <w:szCs w:val="28"/>
        </w:rPr>
        <w:lastRenderedPageBreak/>
        <w:t>торгов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социальн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этническ</w:t>
      </w:r>
      <w:r w:rsidR="0067224B" w:rsidRPr="004B773E">
        <w:rPr>
          <w:color w:val="000000"/>
          <w:sz w:val="28"/>
          <w:szCs w:val="28"/>
        </w:rPr>
        <w:t>ие</w:t>
      </w:r>
      <w:r w:rsidRPr="004B773E">
        <w:rPr>
          <w:color w:val="000000"/>
          <w:sz w:val="28"/>
          <w:szCs w:val="28"/>
        </w:rPr>
        <w:t>, культурн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демографическ</w:t>
      </w:r>
      <w:r w:rsidR="0067224B" w:rsidRPr="004B773E">
        <w:rPr>
          <w:color w:val="000000"/>
          <w:sz w:val="28"/>
          <w:szCs w:val="28"/>
        </w:rPr>
        <w:t>ие</w:t>
      </w:r>
      <w:r w:rsidRPr="004B773E">
        <w:rPr>
          <w:color w:val="000000"/>
          <w:sz w:val="28"/>
          <w:szCs w:val="28"/>
        </w:rPr>
        <w:t>, военн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 образовательн</w:t>
      </w:r>
      <w:r w:rsidR="0067224B" w:rsidRPr="004B773E">
        <w:rPr>
          <w:color w:val="000000"/>
          <w:sz w:val="28"/>
          <w:szCs w:val="28"/>
        </w:rPr>
        <w:t xml:space="preserve">ые </w:t>
      </w:r>
      <w:r w:rsidRPr="004B773E">
        <w:rPr>
          <w:color w:val="000000"/>
          <w:sz w:val="28"/>
          <w:szCs w:val="28"/>
        </w:rPr>
        <w:t>и др.).</w:t>
      </w:r>
      <w:proofErr w:type="gramEnd"/>
    </w:p>
    <w:p w:rsidR="00E202FD" w:rsidRPr="004B773E" w:rsidRDefault="00E202FD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B773E" w:rsidRDefault="00F15F4B" w:rsidP="004B7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proofErr w:type="spellStart"/>
      <w:r w:rsidRPr="004B773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Этнопедагогические</w:t>
      </w:r>
      <w:proofErr w:type="spellEnd"/>
      <w:r w:rsidRPr="004B773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основы краеведения Казахстана – </w:t>
      </w:r>
    </w:p>
    <w:p w:rsidR="00F15F4B" w:rsidRPr="004B773E" w:rsidRDefault="00F15F4B" w:rsidP="004B7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«</w:t>
      </w:r>
      <w:proofErr w:type="spellStart"/>
      <w:r w:rsidRPr="004B773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Қасиетті</w:t>
      </w:r>
      <w:proofErr w:type="spellEnd"/>
      <w:r w:rsidRPr="004B773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Жер</w:t>
      </w:r>
      <w:proofErr w:type="spellEnd"/>
      <w:r w:rsidRPr="004B773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-Су»</w:t>
      </w:r>
    </w:p>
    <w:p w:rsidR="00622A7E" w:rsidRPr="004B773E" w:rsidRDefault="00622A7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F7455" w:rsidRPr="004B773E" w:rsidRDefault="008F7455" w:rsidP="008F74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История краеведения как формы общественного сознания на территории Казахстана формировалась издревле, с петроглифов эпохи неолита и бронзы. Сако-гуннские памятники культуры, выраженные в искусстве «звериного стиля», доносят отголоски древнего мировоззрения. В них отражены ценностные представления об окружающей среде – природных объектах, флоре и фауне древнего Казахстана.</w:t>
      </w:r>
    </w:p>
    <w:p w:rsidR="008F7455" w:rsidRPr="004B773E" w:rsidRDefault="008F7455" w:rsidP="008F74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дальнейшем  преемственность краеведческой традиции прослеживается в разные этапы истории Казахстана: тюркский,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караханидский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золотоордынский – эпохи «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Ұлы</w:t>
      </w:r>
      <w:proofErr w:type="spellEnd"/>
      <w:proofErr w:type="gram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Д</w:t>
      </w:r>
      <w:proofErr w:type="gram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ала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Елі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» и периода Казахского ханства. В тюркских письменных памятниках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Кюль-Тегина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Тоньюкука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Бильге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кагана представлена базовая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идеологема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тюркской цивилизации – «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Қасиетті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Жер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-Су,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Ұмай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Ана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», «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Ергенекон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», «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Мәңгілік</w:t>
      </w:r>
      <w:proofErr w:type="spellEnd"/>
      <w:proofErr w:type="gram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Е</w:t>
      </w:r>
      <w:proofErr w:type="gram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л» («Священная Земля-Вода, Умай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Ана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», «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Ергенекон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», «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Мәңгілік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Ел»). В этот период сформировался ареал системы жизнедеятельности кочевого хозяйства,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оседло-земледель</w:t>
      </w:r>
      <w:r w:rsidR="00960414" w:rsidRPr="004B773E">
        <w:rPr>
          <w:rFonts w:ascii="Times New Roman" w:eastAsia="Times New Roman" w:hAnsi="Times New Roman"/>
          <w:sz w:val="28"/>
          <w:szCs w:val="24"/>
          <w:lang w:eastAsia="ru-RU"/>
        </w:rPr>
        <w:t>че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ской</w:t>
      </w:r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городской культуры. </w:t>
      </w:r>
    </w:p>
    <w:p w:rsidR="00622A7E" w:rsidRPr="004B773E" w:rsidRDefault="00622A7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Тюркские эпические памятники «Огуз-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нама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», «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Китаби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Дадем-Коркут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» содержат древние эпонимы и топонимические</w:t>
      </w:r>
      <w:r w:rsidR="001811CD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комплексы. Труды Абу-</w:t>
      </w:r>
      <w:proofErr w:type="spellStart"/>
      <w:r w:rsidR="001811CD" w:rsidRPr="004B773E">
        <w:rPr>
          <w:rFonts w:ascii="Times New Roman" w:eastAsia="Times New Roman" w:hAnsi="Times New Roman"/>
          <w:sz w:val="28"/>
          <w:szCs w:val="24"/>
          <w:lang w:eastAsia="ru-RU"/>
        </w:rPr>
        <w:t>Насыра</w:t>
      </w:r>
      <w:proofErr w:type="spellEnd"/>
      <w:r w:rsidR="001811CD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56E6E" w:rsidRPr="004B773E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1811CD" w:rsidRPr="004B773E">
        <w:rPr>
          <w:rFonts w:ascii="Times New Roman" w:eastAsia="Times New Roman" w:hAnsi="Times New Roman"/>
          <w:sz w:val="28"/>
          <w:szCs w:val="24"/>
          <w:lang w:eastAsia="ru-RU"/>
        </w:rPr>
        <w:t>л</w:t>
      </w:r>
      <w:r w:rsidR="00256E6E" w:rsidRPr="004B773E">
        <w:rPr>
          <w:rFonts w:ascii="Times New Roman" w:eastAsia="Times New Roman" w:hAnsi="Times New Roman"/>
          <w:sz w:val="28"/>
          <w:szCs w:val="24"/>
          <w:lang w:eastAsia="ru-RU"/>
        </w:rPr>
        <w:t>ь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Фараби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Жусупа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Баласагуни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и Махмуда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Кашгари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являются этапом развития историко-философского сознания, в котором прослеживаются такие важные идейно-теоретические и краеведческие категории, как </w:t>
      </w:r>
      <w:r w:rsidR="00256E6E" w:rsidRPr="004B773E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Туған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жер</w:t>
      </w:r>
      <w:proofErr w:type="spellEnd"/>
      <w:r w:rsidR="00256E6E" w:rsidRPr="004B773E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(«Родная земля»), </w:t>
      </w:r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proofErr w:type="spellStart"/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>Атажұрт</w:t>
      </w:r>
      <w:proofErr w:type="spellEnd"/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>» («Обиталище предков»), «</w:t>
      </w:r>
      <w:proofErr w:type="spellStart"/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>Атамекен</w:t>
      </w:r>
      <w:proofErr w:type="spellEnd"/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>» («</w:t>
      </w:r>
      <w:r w:rsidR="00960414" w:rsidRPr="004B773E"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>емл</w:t>
      </w:r>
      <w:r w:rsidR="00960414" w:rsidRPr="004B773E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60414" w:rsidRPr="004B773E">
        <w:rPr>
          <w:rFonts w:ascii="Times New Roman" w:eastAsia="Times New Roman" w:hAnsi="Times New Roman"/>
          <w:sz w:val="28"/>
          <w:szCs w:val="24"/>
          <w:lang w:eastAsia="ru-RU"/>
        </w:rPr>
        <w:t>предков</w:t>
      </w:r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»), </w:t>
      </w:r>
      <w:r w:rsidR="00256E6E" w:rsidRPr="004B773E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Отан</w:t>
      </w:r>
      <w:proofErr w:type="spellEnd"/>
      <w:r w:rsidR="00256E6E" w:rsidRPr="004B773E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(«Родина») </w:t>
      </w:r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ранние тюркск</w:t>
      </w:r>
      <w:r w:rsidR="001811CD" w:rsidRPr="004B773E">
        <w:rPr>
          <w:rFonts w:ascii="Times New Roman" w:eastAsia="Times New Roman" w:hAnsi="Times New Roman"/>
          <w:sz w:val="28"/>
          <w:szCs w:val="24"/>
          <w:lang w:eastAsia="ru-RU"/>
        </w:rPr>
        <w:t>ие топоним</w:t>
      </w:r>
      <w:r w:rsidR="004F0565" w:rsidRPr="004B773E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1811CD" w:rsidRPr="004B773E">
        <w:rPr>
          <w:rFonts w:ascii="Times New Roman" w:eastAsia="Times New Roman" w:hAnsi="Times New Roman"/>
          <w:sz w:val="28"/>
          <w:szCs w:val="24"/>
          <w:lang w:eastAsia="ru-RU"/>
        </w:rPr>
        <w:t>ческие наименования.</w:t>
      </w:r>
    </w:p>
    <w:p w:rsidR="00D978C4" w:rsidRPr="004B773E" w:rsidRDefault="00622A7E" w:rsidP="005A1F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</w:rPr>
        <w:t>«</w:t>
      </w:r>
      <w:proofErr w:type="spellStart"/>
      <w:r w:rsidRPr="004B773E">
        <w:rPr>
          <w:sz w:val="28"/>
        </w:rPr>
        <w:t>Диуани</w:t>
      </w:r>
      <w:proofErr w:type="spellEnd"/>
      <w:r w:rsidRPr="004B773E">
        <w:rPr>
          <w:sz w:val="28"/>
        </w:rPr>
        <w:t xml:space="preserve"> </w:t>
      </w:r>
      <w:proofErr w:type="spellStart"/>
      <w:r w:rsidRPr="004B773E">
        <w:rPr>
          <w:sz w:val="28"/>
        </w:rPr>
        <w:t>лугат</w:t>
      </w:r>
      <w:proofErr w:type="spellEnd"/>
      <w:r w:rsidRPr="004B773E">
        <w:rPr>
          <w:sz w:val="28"/>
        </w:rPr>
        <w:t xml:space="preserve"> </w:t>
      </w:r>
      <w:proofErr w:type="spellStart"/>
      <w:r w:rsidRPr="004B773E">
        <w:rPr>
          <w:sz w:val="28"/>
        </w:rPr>
        <w:t>ат</w:t>
      </w:r>
      <w:proofErr w:type="spellEnd"/>
      <w:r w:rsidRPr="004B773E">
        <w:rPr>
          <w:sz w:val="28"/>
        </w:rPr>
        <w:t>-тюрк» знаменует собой краеведение как первую форму научного толкования тюркского исторического ландшафта – карты тюркского мира</w:t>
      </w:r>
      <w:r w:rsidR="00425324" w:rsidRPr="004B773E">
        <w:rPr>
          <w:sz w:val="28"/>
        </w:rPr>
        <w:t>,</w:t>
      </w:r>
      <w:r w:rsidRPr="004B773E">
        <w:rPr>
          <w:sz w:val="28"/>
        </w:rPr>
        <w:t xml:space="preserve"> народов и языков. Тюркские пантеоны </w:t>
      </w:r>
      <w:r w:rsidR="007A3E7D" w:rsidRPr="004B773E">
        <w:rPr>
          <w:sz w:val="28"/>
        </w:rPr>
        <w:t>–</w:t>
      </w:r>
      <w:r w:rsidRPr="004B773E">
        <w:rPr>
          <w:sz w:val="28"/>
        </w:rPr>
        <w:t xml:space="preserve"> </w:t>
      </w:r>
      <w:proofErr w:type="spellStart"/>
      <w:r w:rsidRPr="004B773E">
        <w:rPr>
          <w:sz w:val="28"/>
        </w:rPr>
        <w:t>Арыстанба</w:t>
      </w:r>
      <w:r w:rsidR="00960414" w:rsidRPr="004B773E">
        <w:rPr>
          <w:sz w:val="28"/>
        </w:rPr>
        <w:t>б</w:t>
      </w:r>
      <w:proofErr w:type="spellEnd"/>
      <w:r w:rsidRPr="004B773E">
        <w:rPr>
          <w:sz w:val="28"/>
        </w:rPr>
        <w:t xml:space="preserve">, Ходжа </w:t>
      </w:r>
      <w:proofErr w:type="spellStart"/>
      <w:r w:rsidRPr="004B773E">
        <w:rPr>
          <w:sz w:val="28"/>
        </w:rPr>
        <w:t>Ахмет</w:t>
      </w:r>
      <w:proofErr w:type="spellEnd"/>
      <w:r w:rsidRPr="004B773E">
        <w:rPr>
          <w:sz w:val="28"/>
        </w:rPr>
        <w:t xml:space="preserve"> </w:t>
      </w:r>
      <w:proofErr w:type="spellStart"/>
      <w:r w:rsidR="009435DC" w:rsidRPr="004B773E">
        <w:rPr>
          <w:sz w:val="28"/>
        </w:rPr>
        <w:t>Я</w:t>
      </w:r>
      <w:r w:rsidRPr="004B773E">
        <w:rPr>
          <w:sz w:val="28"/>
        </w:rPr>
        <w:t>са</w:t>
      </w:r>
      <w:r w:rsidR="009435DC" w:rsidRPr="004B773E">
        <w:rPr>
          <w:sz w:val="28"/>
        </w:rPr>
        <w:t>в</w:t>
      </w:r>
      <w:r w:rsidRPr="004B773E">
        <w:rPr>
          <w:sz w:val="28"/>
        </w:rPr>
        <w:t>и</w:t>
      </w:r>
      <w:proofErr w:type="spellEnd"/>
      <w:r w:rsidRPr="004B773E">
        <w:rPr>
          <w:sz w:val="28"/>
        </w:rPr>
        <w:t xml:space="preserve"> и другие сакральные памятники – ценное историко-культурное наследие краеведения </w:t>
      </w:r>
      <w:proofErr w:type="spellStart"/>
      <w:r w:rsidRPr="004B773E">
        <w:rPr>
          <w:sz w:val="28"/>
        </w:rPr>
        <w:t>Ұлы</w:t>
      </w:r>
      <w:proofErr w:type="spellEnd"/>
      <w:proofErr w:type="gramStart"/>
      <w:r w:rsidRPr="004B773E">
        <w:rPr>
          <w:sz w:val="28"/>
        </w:rPr>
        <w:t xml:space="preserve"> Д</w:t>
      </w:r>
      <w:proofErr w:type="gramEnd"/>
      <w:r w:rsidRPr="004B773E">
        <w:rPr>
          <w:sz w:val="28"/>
        </w:rPr>
        <w:t xml:space="preserve">ала </w:t>
      </w:r>
      <w:proofErr w:type="spellStart"/>
      <w:r w:rsidRPr="004B773E">
        <w:rPr>
          <w:sz w:val="28"/>
        </w:rPr>
        <w:t>Елі</w:t>
      </w:r>
      <w:proofErr w:type="spellEnd"/>
      <w:r w:rsidRPr="004B773E">
        <w:rPr>
          <w:sz w:val="28"/>
        </w:rPr>
        <w:t xml:space="preserve">. </w:t>
      </w:r>
      <w:r w:rsidR="007A3E7D" w:rsidRPr="004B773E">
        <w:rPr>
          <w:sz w:val="28"/>
        </w:rPr>
        <w:t xml:space="preserve">Как </w:t>
      </w:r>
      <w:r w:rsidR="00F7193F" w:rsidRPr="004B773E">
        <w:rPr>
          <w:sz w:val="28"/>
        </w:rPr>
        <w:t xml:space="preserve">было </w:t>
      </w:r>
      <w:r w:rsidR="00686CAA" w:rsidRPr="004B773E">
        <w:rPr>
          <w:sz w:val="28"/>
        </w:rPr>
        <w:t xml:space="preserve">подчеркнуто в </w:t>
      </w:r>
      <w:r w:rsidR="00F7193F" w:rsidRPr="004B773E">
        <w:rPr>
          <w:sz w:val="28"/>
        </w:rPr>
        <w:t>п</w:t>
      </w:r>
      <w:r w:rsidR="007A3E7D" w:rsidRPr="004B773E">
        <w:rPr>
          <w:sz w:val="28"/>
        </w:rPr>
        <w:t>рограммной статье</w:t>
      </w:r>
      <w:r w:rsidR="00F7193F" w:rsidRPr="004B773E">
        <w:rPr>
          <w:sz w:val="28"/>
        </w:rPr>
        <w:t xml:space="preserve"> </w:t>
      </w:r>
      <w:r w:rsidR="00686CAA" w:rsidRPr="004B773E">
        <w:rPr>
          <w:sz w:val="28"/>
          <w:szCs w:val="28"/>
        </w:rPr>
        <w:t>«</w:t>
      </w:r>
      <w:proofErr w:type="spellStart"/>
      <w:r w:rsidR="00686CAA" w:rsidRPr="004B773E">
        <w:rPr>
          <w:sz w:val="28"/>
          <w:szCs w:val="28"/>
        </w:rPr>
        <w:t>Болашаққа</w:t>
      </w:r>
      <w:proofErr w:type="spellEnd"/>
      <w:r w:rsidR="00686CAA" w:rsidRPr="004B773E">
        <w:rPr>
          <w:sz w:val="28"/>
          <w:szCs w:val="28"/>
        </w:rPr>
        <w:t xml:space="preserve"> </w:t>
      </w:r>
      <w:proofErr w:type="spellStart"/>
      <w:r w:rsidR="00686CAA" w:rsidRPr="004B773E">
        <w:rPr>
          <w:sz w:val="28"/>
          <w:szCs w:val="28"/>
        </w:rPr>
        <w:t>бағдар</w:t>
      </w:r>
      <w:proofErr w:type="spellEnd"/>
      <w:r w:rsidR="00686CAA" w:rsidRPr="004B773E">
        <w:rPr>
          <w:sz w:val="28"/>
          <w:szCs w:val="28"/>
        </w:rPr>
        <w:t xml:space="preserve">: </w:t>
      </w:r>
      <w:proofErr w:type="spellStart"/>
      <w:r w:rsidR="00686CAA" w:rsidRPr="004B773E">
        <w:rPr>
          <w:sz w:val="28"/>
          <w:szCs w:val="28"/>
        </w:rPr>
        <w:t>рухани</w:t>
      </w:r>
      <w:proofErr w:type="spellEnd"/>
      <w:r w:rsidR="00686CAA" w:rsidRPr="004B773E">
        <w:rPr>
          <w:sz w:val="28"/>
          <w:szCs w:val="28"/>
        </w:rPr>
        <w:t xml:space="preserve"> </w:t>
      </w:r>
      <w:proofErr w:type="spellStart"/>
      <w:r w:rsidR="00686CAA" w:rsidRPr="004B773E">
        <w:rPr>
          <w:sz w:val="28"/>
          <w:szCs w:val="28"/>
        </w:rPr>
        <w:t>жаңғыру</w:t>
      </w:r>
      <w:proofErr w:type="spellEnd"/>
      <w:r w:rsidR="00686CAA" w:rsidRPr="004B773E">
        <w:rPr>
          <w:sz w:val="28"/>
          <w:szCs w:val="28"/>
        </w:rPr>
        <w:t xml:space="preserve">», </w:t>
      </w:r>
      <w:r w:rsidR="007A3E7D" w:rsidRPr="004B773E">
        <w:rPr>
          <w:sz w:val="28"/>
        </w:rPr>
        <w:t>п</w:t>
      </w:r>
      <w:r w:rsidR="00CB2546" w:rsidRPr="004B773E">
        <w:rPr>
          <w:sz w:val="28"/>
          <w:szCs w:val="28"/>
        </w:rPr>
        <w:t xml:space="preserve">о своему культурному значению </w:t>
      </w:r>
      <w:r w:rsidR="00F7193F" w:rsidRPr="004B773E">
        <w:rPr>
          <w:sz w:val="28"/>
          <w:szCs w:val="28"/>
        </w:rPr>
        <w:t>«</w:t>
      </w:r>
      <w:r w:rsidR="00CB2546" w:rsidRPr="004B773E">
        <w:rPr>
          <w:sz w:val="28"/>
          <w:szCs w:val="28"/>
        </w:rPr>
        <w:t>Туркестан или Алтай имеют не просто национальное или континентальное значение, – это глобальные величины</w:t>
      </w:r>
      <w:r w:rsidR="004D2CB5" w:rsidRPr="004B773E">
        <w:rPr>
          <w:sz w:val="28"/>
          <w:szCs w:val="28"/>
        </w:rPr>
        <w:t xml:space="preserve">… В </w:t>
      </w:r>
      <w:r w:rsidR="00D978C4" w:rsidRPr="004B773E">
        <w:rPr>
          <w:sz w:val="28"/>
          <w:szCs w:val="28"/>
        </w:rPr>
        <w:t xml:space="preserve">VI–VII веках, в ранние средние века, на территории Евразии зародилось и действовало древнетюркское руническое письмо, известное в науке как орхоно-енисейское письмо... С V по XV век тюркский язык был языком межнационального общения на большей части Евразии. </w:t>
      </w:r>
      <w:r w:rsidR="00DC07F6" w:rsidRPr="004B773E">
        <w:rPr>
          <w:sz w:val="28"/>
          <w:szCs w:val="28"/>
        </w:rPr>
        <w:t xml:space="preserve">В </w:t>
      </w:r>
      <w:r w:rsidR="00D978C4" w:rsidRPr="004B773E">
        <w:rPr>
          <w:sz w:val="28"/>
          <w:szCs w:val="28"/>
        </w:rPr>
        <w:t xml:space="preserve">Золотой Орде </w:t>
      </w:r>
      <w:r w:rsidR="00DC07F6" w:rsidRPr="004B773E">
        <w:rPr>
          <w:sz w:val="28"/>
          <w:szCs w:val="28"/>
        </w:rPr>
        <w:lastRenderedPageBreak/>
        <w:t>делопроизводство</w:t>
      </w:r>
      <w:r w:rsidR="00D978C4" w:rsidRPr="004B773E">
        <w:rPr>
          <w:sz w:val="28"/>
          <w:szCs w:val="28"/>
        </w:rPr>
        <w:t xml:space="preserve"> и международная переписка вел</w:t>
      </w:r>
      <w:r w:rsidR="00960414" w:rsidRPr="004B773E">
        <w:rPr>
          <w:sz w:val="28"/>
          <w:szCs w:val="28"/>
        </w:rPr>
        <w:t>и</w:t>
      </w:r>
      <w:r w:rsidR="00D978C4" w:rsidRPr="004B773E">
        <w:rPr>
          <w:sz w:val="28"/>
          <w:szCs w:val="28"/>
        </w:rPr>
        <w:t>сь на тюркском языке. Начиная с X по XX век, почти 900 лет, на территории Казахстана применялась арабская графика</w:t>
      </w:r>
      <w:r w:rsidR="004D2CB5" w:rsidRPr="004B773E">
        <w:rPr>
          <w:sz w:val="28"/>
          <w:szCs w:val="28"/>
        </w:rPr>
        <w:t>» (см.: «Взгляд в будущее: модернизация общественного сознания»)</w:t>
      </w:r>
      <w:r w:rsidR="007A3E7D" w:rsidRPr="004B773E">
        <w:rPr>
          <w:sz w:val="28"/>
          <w:szCs w:val="28"/>
        </w:rPr>
        <w:t>.</w:t>
      </w:r>
      <w:r w:rsidR="000B6746" w:rsidRPr="004B773E">
        <w:rPr>
          <w:sz w:val="28"/>
          <w:szCs w:val="28"/>
        </w:rPr>
        <w:t xml:space="preserve"> </w:t>
      </w:r>
    </w:p>
    <w:p w:rsidR="00622A7E" w:rsidRPr="004B773E" w:rsidRDefault="00622A7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Видные средневековые историки Рашид-ад-дин и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Абулгази</w:t>
      </w:r>
      <w:proofErr w:type="spellEnd"/>
      <w:proofErr w:type="gram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Б</w:t>
      </w:r>
      <w:proofErr w:type="gram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аһадур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хан создали </w:t>
      </w:r>
      <w:r w:rsidR="00960414" w:rsidRPr="004B773E">
        <w:rPr>
          <w:rFonts w:ascii="Times New Roman" w:eastAsia="Times New Roman" w:hAnsi="Times New Roman"/>
          <w:sz w:val="28"/>
          <w:szCs w:val="24"/>
          <w:lang w:eastAsia="ru-RU"/>
        </w:rPr>
        <w:t>энциклопедию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тюркской генеалогии. В исторических преданиях и легендах об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Асан</w:t>
      </w:r>
      <w:r w:rsidR="009435DC" w:rsidRPr="004B77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Кайгы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отражены идея «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Құтты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Қоныс-Жерұйық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» как историко-культурн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ой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заповедн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ой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территории – житниц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нации. В работе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Кадыргали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Жалаири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представлена территория казахского союза племен «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Алаш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мыңы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», а в сочинении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Мухамед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Хайдар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Дулати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упоминаются сакральное место создания казахской государственности –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Қазақ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Хандығы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622A7E" w:rsidRPr="004B773E" w:rsidRDefault="00622A7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В Казахском ханстве продолжалась традиция защиты Отечества – священной казахской земли, выраженной в мудрых назиданиях казахские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бие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proofErr w:type="spellEnd"/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батыров и ханов. Краеведение как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форм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общест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венного сознания и мировоззрения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заложена в фонде богатой лексики казахского языка, имеющ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ей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A1F77" w:rsidRPr="004B773E">
        <w:rPr>
          <w:rFonts w:ascii="Times New Roman" w:eastAsia="Times New Roman" w:hAnsi="Times New Roman"/>
          <w:sz w:val="28"/>
          <w:szCs w:val="24"/>
          <w:lang w:val="kk-KZ" w:eastAsia="ru-RU"/>
        </w:rPr>
        <w:t>многовековую</w:t>
      </w:r>
      <w:r w:rsidR="005A1F77" w:rsidRPr="004B773E">
        <w:rPr>
          <w:rFonts w:ascii="Times New Roman" w:eastAsia="Times New Roman" w:hAnsi="Times New Roman"/>
          <w:color w:val="FF0000"/>
          <w:sz w:val="28"/>
          <w:szCs w:val="24"/>
          <w:lang w:val="kk-KZ"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историю, в ономастической традиции и фольклорно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наслед</w:t>
      </w:r>
      <w:r w:rsidR="006E2B13" w:rsidRPr="004B773E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6E2B13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. Богатый фонд исторического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жыра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казахского народа хранит массив историко-краеведч</w:t>
      </w:r>
      <w:r w:rsidR="00960414" w:rsidRPr="004B77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ских источников. Идея </w:t>
      </w:r>
      <w:r w:rsidR="0029659A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целостности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государства и территории заложен</w:t>
      </w:r>
      <w:r w:rsidR="0029659A" w:rsidRPr="004B773E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в </w:t>
      </w:r>
      <w:r w:rsidR="0029659A" w:rsidRPr="004B773E">
        <w:rPr>
          <w:rFonts w:ascii="Times New Roman" w:eastAsia="Times New Roman" w:hAnsi="Times New Roman"/>
          <w:sz w:val="28"/>
          <w:szCs w:val="24"/>
          <w:lang w:eastAsia="ru-RU"/>
        </w:rPr>
        <w:t>основу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движени</w:t>
      </w:r>
      <w:r w:rsidR="0029659A" w:rsidRPr="004B773E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9900D4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9900D4" w:rsidRPr="004B773E">
        <w:rPr>
          <w:rFonts w:ascii="Times New Roman" w:eastAsia="Times New Roman" w:hAnsi="Times New Roman"/>
          <w:sz w:val="28"/>
          <w:szCs w:val="24"/>
          <w:lang w:eastAsia="ru-RU"/>
        </w:rPr>
        <w:t>Алаш</w:t>
      </w:r>
      <w:proofErr w:type="spellEnd"/>
      <w:r w:rsidR="009900D4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и их последователей –</w:t>
      </w:r>
      <w:r w:rsidR="00271EBE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900D4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А. </w:t>
      </w:r>
      <w:proofErr w:type="spellStart"/>
      <w:r w:rsidR="009900D4" w:rsidRPr="004B773E">
        <w:rPr>
          <w:rFonts w:ascii="Times New Roman" w:eastAsia="Times New Roman" w:hAnsi="Times New Roman"/>
          <w:sz w:val="28"/>
          <w:szCs w:val="24"/>
          <w:lang w:eastAsia="ru-RU"/>
        </w:rPr>
        <w:t>Ермеков</w:t>
      </w:r>
      <w:proofErr w:type="spellEnd"/>
      <w:r w:rsidR="009900D4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С.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Садуақас</w:t>
      </w:r>
      <w:r w:rsidR="008054EB" w:rsidRPr="004B773E">
        <w:rPr>
          <w:rFonts w:ascii="Times New Roman" w:eastAsia="Times New Roman" w:hAnsi="Times New Roman"/>
          <w:sz w:val="28"/>
          <w:szCs w:val="24"/>
          <w:lang w:eastAsia="ru-RU"/>
        </w:rPr>
        <w:t>ов</w:t>
      </w:r>
      <w:proofErr w:type="spellEnd"/>
      <w:r w:rsidR="008054EB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8054EB" w:rsidRPr="004B773E">
        <w:rPr>
          <w:rFonts w:ascii="Times New Roman" w:eastAsia="Times New Roman" w:hAnsi="Times New Roman"/>
          <w:sz w:val="28"/>
          <w:szCs w:val="24"/>
          <w:lang w:eastAsia="ru-RU"/>
        </w:rPr>
        <w:t>Б.Момышулы</w:t>
      </w:r>
      <w:proofErr w:type="spellEnd"/>
      <w:r w:rsidR="008054EB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8054EB" w:rsidRPr="004B773E">
        <w:rPr>
          <w:rFonts w:ascii="Times New Roman" w:eastAsia="Times New Roman" w:hAnsi="Times New Roman"/>
          <w:sz w:val="28"/>
          <w:szCs w:val="24"/>
          <w:lang w:eastAsia="ru-RU"/>
        </w:rPr>
        <w:t>Ж.Ташенов</w:t>
      </w:r>
      <w:proofErr w:type="spellEnd"/>
      <w:r w:rsidR="008054EB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и др.</w:t>
      </w:r>
    </w:p>
    <w:p w:rsidR="004412C9" w:rsidRPr="004B773E" w:rsidRDefault="004412C9" w:rsidP="00020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Как было отмечено Президентом страны</w:t>
      </w:r>
      <w:r w:rsidR="00686CAA" w:rsidRPr="004B773E">
        <w:rPr>
          <w:rFonts w:ascii="Times New Roman" w:hAnsi="Times New Roman"/>
          <w:sz w:val="28"/>
          <w:szCs w:val="28"/>
        </w:rPr>
        <w:t xml:space="preserve"> </w:t>
      </w:r>
      <w:r w:rsidR="00686CAA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="0029659A" w:rsidRPr="004B773E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686CAA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рограммной статье </w:t>
      </w:r>
      <w:r w:rsidR="00686CAA" w:rsidRPr="004B773E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686CAA" w:rsidRPr="004B773E">
        <w:rPr>
          <w:rFonts w:ascii="Times New Roman" w:hAnsi="Times New Roman"/>
          <w:sz w:val="28"/>
          <w:szCs w:val="28"/>
        </w:rPr>
        <w:t>Болаша</w:t>
      </w:r>
      <w:proofErr w:type="gramEnd"/>
      <w:r w:rsidR="00686CAA" w:rsidRPr="004B773E">
        <w:rPr>
          <w:rFonts w:ascii="Times New Roman" w:hAnsi="Times New Roman"/>
          <w:sz w:val="28"/>
          <w:szCs w:val="28"/>
        </w:rPr>
        <w:t>ққа</w:t>
      </w:r>
      <w:proofErr w:type="spellEnd"/>
      <w:r w:rsidR="00686CAA" w:rsidRPr="004B77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CAA" w:rsidRPr="004B773E">
        <w:rPr>
          <w:rFonts w:ascii="Times New Roman" w:hAnsi="Times New Roman"/>
          <w:sz w:val="28"/>
          <w:szCs w:val="28"/>
        </w:rPr>
        <w:t>бағдар</w:t>
      </w:r>
      <w:proofErr w:type="spellEnd"/>
      <w:r w:rsidR="00686CAA" w:rsidRPr="004B773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86CAA" w:rsidRPr="004B773E">
        <w:rPr>
          <w:rFonts w:ascii="Times New Roman" w:hAnsi="Times New Roman"/>
          <w:sz w:val="28"/>
          <w:szCs w:val="28"/>
        </w:rPr>
        <w:t>рухани</w:t>
      </w:r>
      <w:proofErr w:type="spellEnd"/>
      <w:r w:rsidR="00686CAA" w:rsidRPr="004B77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CAA" w:rsidRPr="004B773E">
        <w:rPr>
          <w:rFonts w:ascii="Times New Roman" w:hAnsi="Times New Roman"/>
          <w:sz w:val="28"/>
          <w:szCs w:val="28"/>
        </w:rPr>
        <w:t>жаңғыру</w:t>
      </w:r>
      <w:proofErr w:type="spellEnd"/>
      <w:r w:rsidR="00686CAA" w:rsidRPr="004B773E">
        <w:rPr>
          <w:rFonts w:ascii="Times New Roman" w:hAnsi="Times New Roman"/>
          <w:sz w:val="28"/>
          <w:szCs w:val="28"/>
        </w:rPr>
        <w:t>»</w:t>
      </w:r>
      <w:r w:rsidRPr="004B773E">
        <w:rPr>
          <w:rFonts w:ascii="Times New Roman" w:hAnsi="Times New Roman"/>
          <w:sz w:val="28"/>
          <w:szCs w:val="28"/>
        </w:rPr>
        <w:t>, у</w:t>
      </w:r>
      <w:r w:rsidR="00D978C4" w:rsidRPr="004B773E">
        <w:rPr>
          <w:rFonts w:ascii="Times New Roman" w:hAnsi="Times New Roman"/>
          <w:sz w:val="28"/>
          <w:szCs w:val="28"/>
        </w:rPr>
        <w:t xml:space="preserve"> каждого народа, у каждой цивилизации есть святые места, которые носят общенациональный характер, которые известны каждому представителю этого народа. Это одно из оснований духовной традиции</w:t>
      </w:r>
      <w:r w:rsidRPr="004B773E">
        <w:rPr>
          <w:rFonts w:ascii="Times New Roman" w:hAnsi="Times New Roman"/>
          <w:sz w:val="28"/>
          <w:szCs w:val="28"/>
        </w:rPr>
        <w:t>.</w:t>
      </w:r>
      <w:r w:rsidR="00D978C4" w:rsidRPr="004B773E">
        <w:rPr>
          <w:rFonts w:ascii="Times New Roman" w:hAnsi="Times New Roman"/>
          <w:sz w:val="28"/>
          <w:szCs w:val="28"/>
        </w:rPr>
        <w:t xml:space="preserve"> </w:t>
      </w:r>
    </w:p>
    <w:p w:rsidR="009E4B08" w:rsidRPr="004B773E" w:rsidRDefault="00D978C4" w:rsidP="000200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Казахстан – огромная по территории страна с богатой духовной историей. Но никогда в народе не прерывалась связь в этом духовном географическом поясе. За всю историю создана цепочка важных с точки зрения культуры и духовного наследия святых мест: памятников, зданий, сооружений. Для Казахстана это особенно важно. </w:t>
      </w:r>
      <w:r w:rsidR="009E4B08" w:rsidRPr="004B773E">
        <w:rPr>
          <w:sz w:val="28"/>
          <w:szCs w:val="28"/>
        </w:rPr>
        <w:t>В программной статье Президента Республики Казахстан Н. Назарбаева «</w:t>
      </w:r>
      <w:proofErr w:type="spellStart"/>
      <w:r w:rsidR="009E4B08" w:rsidRPr="004B773E">
        <w:rPr>
          <w:sz w:val="28"/>
          <w:szCs w:val="28"/>
        </w:rPr>
        <w:t>Болашаққа</w:t>
      </w:r>
      <w:proofErr w:type="spellEnd"/>
      <w:r w:rsidR="009E4B08" w:rsidRPr="004B773E">
        <w:rPr>
          <w:sz w:val="28"/>
          <w:szCs w:val="28"/>
        </w:rPr>
        <w:t xml:space="preserve"> </w:t>
      </w:r>
      <w:proofErr w:type="spellStart"/>
      <w:r w:rsidR="009E4B08" w:rsidRPr="004B773E">
        <w:rPr>
          <w:sz w:val="28"/>
          <w:szCs w:val="28"/>
        </w:rPr>
        <w:t>бағдар</w:t>
      </w:r>
      <w:proofErr w:type="spellEnd"/>
      <w:r w:rsidR="009E4B08" w:rsidRPr="004B773E">
        <w:rPr>
          <w:sz w:val="28"/>
          <w:szCs w:val="28"/>
        </w:rPr>
        <w:t xml:space="preserve">: </w:t>
      </w:r>
      <w:proofErr w:type="spellStart"/>
      <w:r w:rsidR="009E4B08" w:rsidRPr="004B773E">
        <w:rPr>
          <w:sz w:val="28"/>
          <w:szCs w:val="28"/>
        </w:rPr>
        <w:t>рухани</w:t>
      </w:r>
      <w:proofErr w:type="spellEnd"/>
      <w:r w:rsidR="009E4B08" w:rsidRPr="004B773E">
        <w:rPr>
          <w:sz w:val="28"/>
          <w:szCs w:val="28"/>
        </w:rPr>
        <w:t xml:space="preserve"> </w:t>
      </w:r>
      <w:proofErr w:type="spellStart"/>
      <w:r w:rsidR="009E4B08" w:rsidRPr="004B773E">
        <w:rPr>
          <w:sz w:val="28"/>
          <w:szCs w:val="28"/>
        </w:rPr>
        <w:t>жаңғыру</w:t>
      </w:r>
      <w:proofErr w:type="spellEnd"/>
      <w:r w:rsidR="009E4B08" w:rsidRPr="004B773E">
        <w:rPr>
          <w:sz w:val="28"/>
          <w:szCs w:val="28"/>
        </w:rPr>
        <w:t xml:space="preserve">» </w:t>
      </w:r>
      <w:r w:rsidR="009E4B08" w:rsidRPr="004B773E">
        <w:rPr>
          <w:rFonts w:eastAsia="Gulim"/>
          <w:sz w:val="28"/>
          <w:szCs w:val="28"/>
        </w:rPr>
        <w:t>отмечено, что «в</w:t>
      </w:r>
      <w:r w:rsidR="00992638" w:rsidRPr="004B773E">
        <w:rPr>
          <w:rFonts w:eastAsia="Gulim"/>
          <w:sz w:val="28"/>
          <w:szCs w:val="28"/>
        </w:rPr>
        <w:t xml:space="preserve"> </w:t>
      </w:r>
      <w:r w:rsidRPr="004B773E">
        <w:rPr>
          <w:sz w:val="28"/>
          <w:szCs w:val="28"/>
        </w:rPr>
        <w:t xml:space="preserve">национальном сознании важно увязать воедино комплекс памятников вокруг </w:t>
      </w:r>
      <w:proofErr w:type="spellStart"/>
      <w:r w:rsidRPr="004B773E">
        <w:rPr>
          <w:sz w:val="28"/>
          <w:szCs w:val="28"/>
        </w:rPr>
        <w:t>Улытау</w:t>
      </w:r>
      <w:proofErr w:type="spellEnd"/>
      <w:r w:rsidRPr="004B773E">
        <w:rPr>
          <w:sz w:val="28"/>
          <w:szCs w:val="28"/>
        </w:rPr>
        <w:t xml:space="preserve"> и мавзолея Кожа Ахмета </w:t>
      </w:r>
      <w:proofErr w:type="spellStart"/>
      <w:r w:rsidR="009435DC" w:rsidRPr="004B773E">
        <w:rPr>
          <w:sz w:val="28"/>
          <w:szCs w:val="28"/>
        </w:rPr>
        <w:t>Я</w:t>
      </w:r>
      <w:r w:rsidRPr="004B773E">
        <w:rPr>
          <w:sz w:val="28"/>
          <w:szCs w:val="28"/>
        </w:rPr>
        <w:t>са</w:t>
      </w:r>
      <w:r w:rsidR="009435DC" w:rsidRPr="004B773E">
        <w:rPr>
          <w:sz w:val="28"/>
          <w:szCs w:val="28"/>
        </w:rPr>
        <w:t>в</w:t>
      </w:r>
      <w:r w:rsidRPr="004B773E">
        <w:rPr>
          <w:sz w:val="28"/>
          <w:szCs w:val="28"/>
        </w:rPr>
        <w:t>и</w:t>
      </w:r>
      <w:proofErr w:type="spellEnd"/>
      <w:r w:rsidRPr="004B773E">
        <w:rPr>
          <w:sz w:val="28"/>
          <w:szCs w:val="28"/>
        </w:rPr>
        <w:t xml:space="preserve">, древние памятники </w:t>
      </w:r>
      <w:proofErr w:type="spellStart"/>
      <w:r w:rsidRPr="004B773E">
        <w:rPr>
          <w:sz w:val="28"/>
          <w:szCs w:val="28"/>
        </w:rPr>
        <w:t>Тараза</w:t>
      </w:r>
      <w:proofErr w:type="spellEnd"/>
      <w:r w:rsidRPr="004B773E">
        <w:rPr>
          <w:sz w:val="28"/>
          <w:szCs w:val="28"/>
        </w:rPr>
        <w:t xml:space="preserve"> и захоронения </w:t>
      </w:r>
      <w:proofErr w:type="spellStart"/>
      <w:r w:rsidRPr="004B773E">
        <w:rPr>
          <w:sz w:val="28"/>
          <w:szCs w:val="28"/>
        </w:rPr>
        <w:t>Бекет-Ата</w:t>
      </w:r>
      <w:proofErr w:type="spellEnd"/>
      <w:r w:rsidRPr="004B773E">
        <w:rPr>
          <w:sz w:val="28"/>
          <w:szCs w:val="28"/>
        </w:rPr>
        <w:t xml:space="preserve">, древние комплексы Восточного Казахстана и сакральные места </w:t>
      </w:r>
      <w:proofErr w:type="gramStart"/>
      <w:r w:rsidRPr="004B773E">
        <w:rPr>
          <w:sz w:val="28"/>
          <w:szCs w:val="28"/>
        </w:rPr>
        <w:t>Се</w:t>
      </w:r>
      <w:r w:rsidR="004412C9" w:rsidRPr="004B773E">
        <w:rPr>
          <w:sz w:val="28"/>
          <w:szCs w:val="28"/>
        </w:rPr>
        <w:t>миречья</w:t>
      </w:r>
      <w:proofErr w:type="gramEnd"/>
      <w:r w:rsidR="004412C9" w:rsidRPr="004B773E">
        <w:rPr>
          <w:sz w:val="28"/>
          <w:szCs w:val="28"/>
        </w:rPr>
        <w:t xml:space="preserve"> и многие другие места.</w:t>
      </w:r>
      <w:r w:rsidRPr="004B773E">
        <w:rPr>
          <w:sz w:val="28"/>
          <w:szCs w:val="28"/>
        </w:rPr>
        <w:t xml:space="preserve"> </w:t>
      </w:r>
      <w:r w:rsidR="004412C9" w:rsidRPr="004B773E">
        <w:rPr>
          <w:sz w:val="28"/>
          <w:szCs w:val="28"/>
        </w:rPr>
        <w:t>О</w:t>
      </w:r>
      <w:r w:rsidRPr="004B773E">
        <w:rPr>
          <w:sz w:val="28"/>
          <w:szCs w:val="28"/>
        </w:rPr>
        <w:t>ни образуют каркас нашей национальной идентичности, определенные ценности, культурные символы, собственную национальную символику</w:t>
      </w:r>
      <w:r w:rsidR="009E4B08" w:rsidRPr="004B773E">
        <w:rPr>
          <w:sz w:val="28"/>
          <w:szCs w:val="28"/>
        </w:rPr>
        <w:t>» (</w:t>
      </w:r>
      <w:r w:rsidR="004D2CB5" w:rsidRPr="004B773E">
        <w:rPr>
          <w:sz w:val="28"/>
          <w:szCs w:val="28"/>
        </w:rPr>
        <w:t>с</w:t>
      </w:r>
      <w:r w:rsidR="009E4B08" w:rsidRPr="004B773E">
        <w:rPr>
          <w:sz w:val="28"/>
          <w:szCs w:val="28"/>
        </w:rPr>
        <w:t>м.: «Взгляд в будущее: модернизация общественного сознания»).</w:t>
      </w:r>
      <w:r w:rsidRPr="004B773E">
        <w:rPr>
          <w:sz w:val="28"/>
          <w:szCs w:val="28"/>
        </w:rPr>
        <w:t xml:space="preserve"> </w:t>
      </w:r>
    </w:p>
    <w:p w:rsidR="00472C4D" w:rsidRPr="004B773E" w:rsidRDefault="008054EB" w:rsidP="0002009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B773E">
        <w:rPr>
          <w:sz w:val="28"/>
        </w:rPr>
        <w:lastRenderedPageBreak/>
        <w:t>К</w:t>
      </w:r>
      <w:r w:rsidR="00622A7E" w:rsidRPr="004B773E">
        <w:rPr>
          <w:sz w:val="28"/>
        </w:rPr>
        <w:t>раеведение современного Казахстана охватыва</w:t>
      </w:r>
      <w:r w:rsidRPr="004B773E">
        <w:rPr>
          <w:sz w:val="28"/>
        </w:rPr>
        <w:t>е</w:t>
      </w:r>
      <w:r w:rsidR="00622A7E" w:rsidRPr="004B773E">
        <w:rPr>
          <w:sz w:val="28"/>
        </w:rPr>
        <w:t xml:space="preserve">т исторические ойкумены </w:t>
      </w:r>
      <w:r w:rsidR="004412C9" w:rsidRPr="004B773E">
        <w:rPr>
          <w:sz w:val="28"/>
        </w:rPr>
        <w:t>–</w:t>
      </w:r>
      <w:r w:rsidR="006E2B13" w:rsidRPr="004B773E">
        <w:rPr>
          <w:sz w:val="28"/>
        </w:rPr>
        <w:t xml:space="preserve"> </w:t>
      </w:r>
      <w:r w:rsidR="00622A7E" w:rsidRPr="004B773E">
        <w:rPr>
          <w:sz w:val="28"/>
        </w:rPr>
        <w:t>сакральные территории Алтай-</w:t>
      </w:r>
      <w:proofErr w:type="spellStart"/>
      <w:r w:rsidR="00622A7E" w:rsidRPr="004B773E">
        <w:rPr>
          <w:sz w:val="28"/>
        </w:rPr>
        <w:t>Ертіс</w:t>
      </w:r>
      <w:proofErr w:type="spellEnd"/>
      <w:r w:rsidR="00622A7E" w:rsidRPr="004B773E">
        <w:rPr>
          <w:sz w:val="28"/>
        </w:rPr>
        <w:t xml:space="preserve">, </w:t>
      </w:r>
      <w:proofErr w:type="spellStart"/>
      <w:r w:rsidR="00622A7E" w:rsidRPr="004B773E">
        <w:rPr>
          <w:sz w:val="28"/>
        </w:rPr>
        <w:t>Жетысу</w:t>
      </w:r>
      <w:proofErr w:type="spellEnd"/>
      <w:r w:rsidR="00622A7E" w:rsidRPr="004B773E">
        <w:rPr>
          <w:sz w:val="28"/>
        </w:rPr>
        <w:t xml:space="preserve">, </w:t>
      </w:r>
      <w:proofErr w:type="spellStart"/>
      <w:r w:rsidR="00622A7E" w:rsidRPr="004B773E">
        <w:rPr>
          <w:sz w:val="28"/>
        </w:rPr>
        <w:t>Сарыар</w:t>
      </w:r>
      <w:r w:rsidRPr="004B773E">
        <w:rPr>
          <w:sz w:val="28"/>
        </w:rPr>
        <w:t>қа</w:t>
      </w:r>
      <w:proofErr w:type="spellEnd"/>
      <w:r w:rsidRPr="004B773E">
        <w:rPr>
          <w:sz w:val="28"/>
        </w:rPr>
        <w:t xml:space="preserve">, </w:t>
      </w:r>
      <w:proofErr w:type="spellStart"/>
      <w:r w:rsidRPr="004B773E">
        <w:rPr>
          <w:sz w:val="28"/>
        </w:rPr>
        <w:t>Маңғыстау</w:t>
      </w:r>
      <w:proofErr w:type="spellEnd"/>
      <w:r w:rsidRPr="004B773E">
        <w:rPr>
          <w:sz w:val="28"/>
        </w:rPr>
        <w:t xml:space="preserve">, Сыр, </w:t>
      </w:r>
      <w:proofErr w:type="spellStart"/>
      <w:proofErr w:type="gramStart"/>
      <w:r w:rsidRPr="004B773E">
        <w:rPr>
          <w:sz w:val="28"/>
        </w:rPr>
        <w:t>Ед</w:t>
      </w:r>
      <w:proofErr w:type="gramEnd"/>
      <w:r w:rsidRPr="004B773E">
        <w:rPr>
          <w:sz w:val="28"/>
        </w:rPr>
        <w:t>іл-Жайық</w:t>
      </w:r>
      <w:proofErr w:type="spellEnd"/>
      <w:r w:rsidRPr="004B773E">
        <w:rPr>
          <w:sz w:val="28"/>
        </w:rPr>
        <w:t>.</w:t>
      </w:r>
    </w:p>
    <w:p w:rsidR="0029659A" w:rsidRPr="004B773E" w:rsidRDefault="00CC38E7" w:rsidP="00472C4D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B773E">
        <w:rPr>
          <w:sz w:val="28"/>
          <w:szCs w:val="28"/>
        </w:rPr>
        <w:t xml:space="preserve">В </w:t>
      </w:r>
      <w:r w:rsidRPr="004B773E">
        <w:rPr>
          <w:sz w:val="28"/>
          <w:szCs w:val="28"/>
        </w:rPr>
        <w:sym w:font="Symbol" w:char="F043"/>
      </w:r>
      <w:r w:rsidRPr="004B773E">
        <w:rPr>
          <w:sz w:val="28"/>
          <w:szCs w:val="28"/>
        </w:rPr>
        <w:sym w:font="Symbol" w:char="F043"/>
      </w:r>
      <w:r w:rsidRPr="004B773E">
        <w:rPr>
          <w:sz w:val="28"/>
          <w:szCs w:val="28"/>
        </w:rPr>
        <w:t xml:space="preserve"> веке была усилена</w:t>
      </w:r>
      <w:r w:rsidR="00930BBB" w:rsidRPr="004B773E">
        <w:rPr>
          <w:sz w:val="28"/>
          <w:szCs w:val="28"/>
        </w:rPr>
        <w:t xml:space="preserve"> </w:t>
      </w:r>
      <w:proofErr w:type="spellStart"/>
      <w:r w:rsidR="00930BBB" w:rsidRPr="004B773E">
        <w:rPr>
          <w:sz w:val="28"/>
          <w:szCs w:val="28"/>
        </w:rPr>
        <w:t>источниковая</w:t>
      </w:r>
      <w:proofErr w:type="spellEnd"/>
      <w:r w:rsidR="00930BBB" w:rsidRPr="004B773E">
        <w:rPr>
          <w:sz w:val="28"/>
          <w:szCs w:val="28"/>
        </w:rPr>
        <w:t xml:space="preserve">, методологическая и методическая база </w:t>
      </w:r>
      <w:r w:rsidRPr="004B773E">
        <w:rPr>
          <w:sz w:val="28"/>
          <w:szCs w:val="28"/>
        </w:rPr>
        <w:t>краеведческих исследований.</w:t>
      </w:r>
      <w:r w:rsidR="0029659A" w:rsidRPr="004B773E">
        <w:rPr>
          <w:sz w:val="28"/>
          <w:szCs w:val="28"/>
        </w:rPr>
        <w:t xml:space="preserve"> </w:t>
      </w:r>
    </w:p>
    <w:p w:rsidR="00472C4D" w:rsidRPr="004B773E" w:rsidRDefault="00472C4D" w:rsidP="00472C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развитии современного краеведения Казахстана опора на имеющийся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этнопедагогический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исторический опыт, сохранение культурно-идеологической и духовной преемственности определяется ключевым приоритетом.</w:t>
      </w:r>
    </w:p>
    <w:p w:rsidR="00472C4D" w:rsidRPr="004B773E" w:rsidRDefault="00472C4D" w:rsidP="00472C4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472C4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202FD" w:rsidRPr="004B773E" w:rsidRDefault="00E202FD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Сакральные объ</w:t>
      </w:r>
      <w:r w:rsidR="004C58F5" w:rsidRPr="004B773E">
        <w:rPr>
          <w:b/>
          <w:sz w:val="28"/>
          <w:szCs w:val="28"/>
        </w:rPr>
        <w:t>е</w:t>
      </w:r>
      <w:r w:rsidRPr="004B773E">
        <w:rPr>
          <w:b/>
          <w:sz w:val="28"/>
          <w:szCs w:val="28"/>
        </w:rPr>
        <w:t>к</w:t>
      </w:r>
      <w:r w:rsidR="004C58F5" w:rsidRPr="004B773E">
        <w:rPr>
          <w:b/>
          <w:sz w:val="28"/>
          <w:szCs w:val="28"/>
        </w:rPr>
        <w:t>т</w:t>
      </w:r>
      <w:r w:rsidRPr="004B773E">
        <w:rPr>
          <w:b/>
          <w:sz w:val="28"/>
          <w:szCs w:val="28"/>
        </w:rPr>
        <w:t>ы Казахстан</w:t>
      </w:r>
      <w:r w:rsidR="004C58F5" w:rsidRPr="004B773E">
        <w:rPr>
          <w:b/>
          <w:sz w:val="28"/>
          <w:szCs w:val="28"/>
        </w:rPr>
        <w:t>а</w:t>
      </w:r>
      <w:r w:rsidRPr="004B773E">
        <w:rPr>
          <w:b/>
          <w:sz w:val="28"/>
          <w:szCs w:val="28"/>
        </w:rPr>
        <w:t xml:space="preserve"> общенационального значения</w:t>
      </w:r>
    </w:p>
    <w:p w:rsidR="00E202FD" w:rsidRPr="004B773E" w:rsidRDefault="00E202FD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7705E" w:rsidRPr="004B773E" w:rsidRDefault="004C58F5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Сакральные объекты Казахстана общенационального значения – это особо почитаемые памятники историко-культурного наследия и природно-исторического ландшафта Казахстана, которые связаны с важными духовными, политическими</w:t>
      </w:r>
      <w:r w:rsidR="00914779" w:rsidRPr="004B773E">
        <w:rPr>
          <w:sz w:val="28"/>
          <w:szCs w:val="28"/>
        </w:rPr>
        <w:t>, историческими</w:t>
      </w:r>
      <w:r w:rsidR="00A018AD" w:rsidRPr="004B773E">
        <w:rPr>
          <w:sz w:val="28"/>
          <w:szCs w:val="28"/>
        </w:rPr>
        <w:t xml:space="preserve"> и</w:t>
      </w:r>
      <w:r w:rsidR="00914779" w:rsidRPr="004B773E">
        <w:rPr>
          <w:sz w:val="28"/>
          <w:szCs w:val="28"/>
        </w:rPr>
        <w:t xml:space="preserve"> культурными </w:t>
      </w:r>
      <w:r w:rsidRPr="004B773E">
        <w:rPr>
          <w:sz w:val="28"/>
          <w:szCs w:val="28"/>
        </w:rPr>
        <w:t>событиями</w:t>
      </w:r>
      <w:r w:rsidR="0097705E" w:rsidRPr="004B773E">
        <w:rPr>
          <w:sz w:val="28"/>
          <w:szCs w:val="28"/>
        </w:rPr>
        <w:t xml:space="preserve">. </w:t>
      </w:r>
    </w:p>
    <w:p w:rsidR="0097705E" w:rsidRPr="004B773E" w:rsidRDefault="0097705E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Сакральные памятники Казахстана</w:t>
      </w:r>
      <w:r w:rsidR="004C58F5" w:rsidRPr="004B773E">
        <w:rPr>
          <w:sz w:val="28"/>
          <w:szCs w:val="28"/>
        </w:rPr>
        <w:t xml:space="preserve"> имеют большую государственную общенациональную значимость и непреходящую ценность в памяти казахского народа и выступают в качеств</w:t>
      </w:r>
      <w:r w:rsidR="000B6746" w:rsidRPr="004B773E">
        <w:rPr>
          <w:sz w:val="28"/>
          <w:szCs w:val="28"/>
        </w:rPr>
        <w:t xml:space="preserve">е символов национальной памяти </w:t>
      </w:r>
      <w:r w:rsidR="0086658C" w:rsidRPr="004B773E">
        <w:rPr>
          <w:sz w:val="28"/>
          <w:szCs w:val="28"/>
        </w:rPr>
        <w:t xml:space="preserve">и  гражданского подвига, </w:t>
      </w:r>
      <w:r w:rsidR="004C58F5" w:rsidRPr="004B773E">
        <w:rPr>
          <w:sz w:val="28"/>
          <w:szCs w:val="28"/>
        </w:rPr>
        <w:t xml:space="preserve">единства и возрождения. </w:t>
      </w:r>
    </w:p>
    <w:p w:rsidR="004C58F5" w:rsidRPr="004B773E" w:rsidRDefault="00914779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К их числу относятся</w:t>
      </w:r>
      <w:r w:rsidR="0097705E" w:rsidRPr="004B773E">
        <w:rPr>
          <w:sz w:val="28"/>
          <w:szCs w:val="28"/>
        </w:rPr>
        <w:t xml:space="preserve"> следующие категории сакральных объектов</w:t>
      </w:r>
      <w:r w:rsidRPr="004B773E">
        <w:rPr>
          <w:sz w:val="28"/>
          <w:szCs w:val="28"/>
        </w:rPr>
        <w:t>:</w:t>
      </w:r>
    </w:p>
    <w:p w:rsidR="00914779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– </w:t>
      </w:r>
      <w:r w:rsidR="00914779" w:rsidRPr="004B773E">
        <w:rPr>
          <w:color w:val="000000"/>
          <w:sz w:val="28"/>
          <w:szCs w:val="28"/>
        </w:rPr>
        <w:t xml:space="preserve">особо почитаемые </w:t>
      </w:r>
      <w:r w:rsidR="007A3700" w:rsidRPr="004B773E">
        <w:rPr>
          <w:color w:val="000000"/>
          <w:sz w:val="28"/>
          <w:szCs w:val="28"/>
        </w:rPr>
        <w:t xml:space="preserve">и </w:t>
      </w:r>
      <w:r w:rsidR="00914779" w:rsidRPr="004B773E">
        <w:rPr>
          <w:color w:val="000000"/>
          <w:sz w:val="28"/>
          <w:szCs w:val="28"/>
        </w:rPr>
        <w:t xml:space="preserve">легендарные памятники природы и </w:t>
      </w:r>
      <w:r w:rsidR="00084A3D" w:rsidRPr="004B773E">
        <w:rPr>
          <w:color w:val="000000"/>
          <w:sz w:val="28"/>
          <w:szCs w:val="28"/>
        </w:rPr>
        <w:t xml:space="preserve">неповторимой </w:t>
      </w:r>
      <w:proofErr w:type="spellStart"/>
      <w:r w:rsidR="00914779" w:rsidRPr="004B773E">
        <w:rPr>
          <w:color w:val="000000"/>
          <w:sz w:val="28"/>
          <w:szCs w:val="28"/>
        </w:rPr>
        <w:t>экосреды</w:t>
      </w:r>
      <w:proofErr w:type="spellEnd"/>
      <w:r w:rsidR="00914779" w:rsidRPr="004B773E">
        <w:rPr>
          <w:color w:val="000000"/>
          <w:sz w:val="28"/>
          <w:szCs w:val="28"/>
        </w:rPr>
        <w:t xml:space="preserve"> Казахстана, связанные с мифологической картиной мира казахского народа</w:t>
      </w:r>
      <w:r w:rsidR="007A3700" w:rsidRPr="004B773E">
        <w:rPr>
          <w:color w:val="000000"/>
          <w:sz w:val="28"/>
          <w:szCs w:val="28"/>
        </w:rPr>
        <w:t xml:space="preserve"> и их исторических предков</w:t>
      </w:r>
      <w:r w:rsidR="00084A3D" w:rsidRPr="004B773E">
        <w:rPr>
          <w:color w:val="000000"/>
          <w:sz w:val="28"/>
          <w:szCs w:val="28"/>
        </w:rPr>
        <w:t xml:space="preserve">, включающие уникальные пещеры, скалы, горы, </w:t>
      </w:r>
      <w:r w:rsidR="00A018AD" w:rsidRPr="004B773E">
        <w:rPr>
          <w:color w:val="000000"/>
          <w:sz w:val="28"/>
          <w:szCs w:val="28"/>
        </w:rPr>
        <w:t xml:space="preserve">леса, </w:t>
      </w:r>
      <w:r w:rsidR="00084A3D" w:rsidRPr="004B773E">
        <w:rPr>
          <w:color w:val="000000"/>
          <w:sz w:val="28"/>
          <w:szCs w:val="28"/>
        </w:rPr>
        <w:t>родники и реки, связанные с символами плодородия Земли и Воды</w:t>
      </w:r>
      <w:r w:rsidR="00914779" w:rsidRPr="004B773E">
        <w:rPr>
          <w:color w:val="000000"/>
          <w:sz w:val="28"/>
          <w:szCs w:val="28"/>
        </w:rPr>
        <w:t>;</w:t>
      </w:r>
    </w:p>
    <w:p w:rsidR="00914779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– </w:t>
      </w:r>
      <w:r w:rsidR="00914779" w:rsidRPr="004B773E">
        <w:rPr>
          <w:color w:val="000000"/>
          <w:sz w:val="28"/>
          <w:szCs w:val="28"/>
        </w:rPr>
        <w:t>археологические памятник</w:t>
      </w:r>
      <w:r w:rsidR="007A3700" w:rsidRPr="004B773E">
        <w:rPr>
          <w:color w:val="000000"/>
          <w:sz w:val="28"/>
          <w:szCs w:val="28"/>
        </w:rPr>
        <w:t>и</w:t>
      </w:r>
      <w:r w:rsidR="00914779" w:rsidRPr="004B773E">
        <w:rPr>
          <w:color w:val="000000"/>
          <w:sz w:val="28"/>
          <w:szCs w:val="28"/>
        </w:rPr>
        <w:t xml:space="preserve">, включающие места древних поселений и погребений людей, </w:t>
      </w:r>
      <w:r w:rsidR="007A3700" w:rsidRPr="004B773E">
        <w:rPr>
          <w:color w:val="000000"/>
          <w:sz w:val="28"/>
          <w:szCs w:val="28"/>
        </w:rPr>
        <w:t xml:space="preserve">следы древней культуры, петроглифы, </w:t>
      </w:r>
      <w:proofErr w:type="spellStart"/>
      <w:r w:rsidR="007A3700" w:rsidRPr="004B773E">
        <w:rPr>
          <w:color w:val="000000"/>
          <w:sz w:val="28"/>
          <w:szCs w:val="28"/>
        </w:rPr>
        <w:t>писаницы</w:t>
      </w:r>
      <w:proofErr w:type="spellEnd"/>
      <w:r w:rsidR="00281F82" w:rsidRPr="004B773E">
        <w:rPr>
          <w:color w:val="000000"/>
          <w:sz w:val="28"/>
          <w:szCs w:val="28"/>
        </w:rPr>
        <w:t>,</w:t>
      </w:r>
      <w:r w:rsidR="007A3700" w:rsidRPr="004B773E">
        <w:rPr>
          <w:color w:val="000000"/>
          <w:sz w:val="28"/>
          <w:szCs w:val="28"/>
        </w:rPr>
        <w:t xml:space="preserve"> </w:t>
      </w:r>
      <w:r w:rsidR="00084A3D" w:rsidRPr="004B773E">
        <w:rPr>
          <w:color w:val="000000"/>
          <w:sz w:val="28"/>
          <w:szCs w:val="28"/>
        </w:rPr>
        <w:t xml:space="preserve">менгиры, </w:t>
      </w:r>
      <w:r w:rsidR="00914779" w:rsidRPr="004B773E">
        <w:rPr>
          <w:color w:val="000000"/>
          <w:sz w:val="28"/>
          <w:szCs w:val="28"/>
        </w:rPr>
        <w:t>городища</w:t>
      </w:r>
      <w:r w:rsidR="00281F82" w:rsidRPr="004B773E">
        <w:rPr>
          <w:color w:val="000000"/>
          <w:sz w:val="28"/>
          <w:szCs w:val="28"/>
        </w:rPr>
        <w:t xml:space="preserve"> и </w:t>
      </w:r>
      <w:r w:rsidR="007A3700" w:rsidRPr="004B773E">
        <w:rPr>
          <w:color w:val="000000"/>
          <w:sz w:val="28"/>
          <w:szCs w:val="28"/>
        </w:rPr>
        <w:t xml:space="preserve">города, </w:t>
      </w:r>
      <w:r w:rsidR="00914779" w:rsidRPr="004B773E">
        <w:rPr>
          <w:color w:val="000000"/>
          <w:sz w:val="28"/>
          <w:szCs w:val="28"/>
        </w:rPr>
        <w:t>крепости</w:t>
      </w:r>
      <w:r w:rsidR="007A3700" w:rsidRPr="004B773E">
        <w:rPr>
          <w:color w:val="000000"/>
          <w:sz w:val="28"/>
          <w:szCs w:val="28"/>
        </w:rPr>
        <w:t xml:space="preserve"> и укрепления, пашни, </w:t>
      </w:r>
      <w:r w:rsidR="00084A3D" w:rsidRPr="004B773E">
        <w:rPr>
          <w:color w:val="000000"/>
          <w:sz w:val="28"/>
          <w:szCs w:val="28"/>
        </w:rPr>
        <w:t>заливн</w:t>
      </w:r>
      <w:r w:rsidR="00A018AD" w:rsidRPr="004B773E">
        <w:rPr>
          <w:color w:val="000000"/>
          <w:sz w:val="28"/>
          <w:szCs w:val="28"/>
        </w:rPr>
        <w:t>ы</w:t>
      </w:r>
      <w:r w:rsidR="00084A3D" w:rsidRPr="004B773E">
        <w:rPr>
          <w:color w:val="000000"/>
          <w:sz w:val="28"/>
          <w:szCs w:val="28"/>
        </w:rPr>
        <w:t xml:space="preserve">е луга – </w:t>
      </w:r>
      <w:proofErr w:type="spellStart"/>
      <w:r w:rsidR="00084A3D" w:rsidRPr="004B773E">
        <w:rPr>
          <w:color w:val="000000"/>
          <w:sz w:val="28"/>
          <w:szCs w:val="28"/>
        </w:rPr>
        <w:t>коруки</w:t>
      </w:r>
      <w:proofErr w:type="spellEnd"/>
      <w:r w:rsidR="00084A3D" w:rsidRPr="004B773E">
        <w:rPr>
          <w:color w:val="000000"/>
          <w:sz w:val="28"/>
          <w:szCs w:val="28"/>
        </w:rPr>
        <w:t xml:space="preserve"> (</w:t>
      </w:r>
      <w:proofErr w:type="spellStart"/>
      <w:r w:rsidR="00084A3D" w:rsidRPr="004B773E">
        <w:rPr>
          <w:color w:val="000000"/>
          <w:sz w:val="28"/>
          <w:szCs w:val="28"/>
        </w:rPr>
        <w:t>қорық</w:t>
      </w:r>
      <w:proofErr w:type="spellEnd"/>
      <w:r w:rsidR="00084A3D" w:rsidRPr="004B773E">
        <w:rPr>
          <w:color w:val="000000"/>
          <w:sz w:val="28"/>
          <w:szCs w:val="28"/>
        </w:rPr>
        <w:t xml:space="preserve">), </w:t>
      </w:r>
      <w:r w:rsidR="007A3700" w:rsidRPr="004B773E">
        <w:rPr>
          <w:color w:val="000000"/>
          <w:sz w:val="28"/>
          <w:szCs w:val="28"/>
        </w:rPr>
        <w:t>ирригаци</w:t>
      </w:r>
      <w:r w:rsidR="00084A3D" w:rsidRPr="004B773E">
        <w:rPr>
          <w:color w:val="000000"/>
          <w:sz w:val="28"/>
          <w:szCs w:val="28"/>
        </w:rPr>
        <w:t>онные системы</w:t>
      </w:r>
      <w:r w:rsidR="007A3700" w:rsidRPr="004B773E">
        <w:rPr>
          <w:color w:val="000000"/>
          <w:sz w:val="28"/>
          <w:szCs w:val="28"/>
        </w:rPr>
        <w:t xml:space="preserve"> </w:t>
      </w:r>
      <w:r w:rsidR="00084A3D" w:rsidRPr="004B773E">
        <w:rPr>
          <w:color w:val="000000"/>
          <w:sz w:val="28"/>
          <w:szCs w:val="28"/>
        </w:rPr>
        <w:t>(</w:t>
      </w:r>
      <w:proofErr w:type="spellStart"/>
      <w:r w:rsidR="00084A3D" w:rsidRPr="004B773E">
        <w:rPr>
          <w:color w:val="000000"/>
          <w:sz w:val="28"/>
          <w:szCs w:val="28"/>
        </w:rPr>
        <w:t>арық</w:t>
      </w:r>
      <w:proofErr w:type="spellEnd"/>
      <w:r w:rsidR="00084A3D" w:rsidRPr="004B773E">
        <w:rPr>
          <w:color w:val="000000"/>
          <w:sz w:val="28"/>
          <w:szCs w:val="28"/>
        </w:rPr>
        <w:t xml:space="preserve">) </w:t>
      </w:r>
      <w:r w:rsidR="007A3700" w:rsidRPr="004B773E">
        <w:rPr>
          <w:color w:val="000000"/>
          <w:sz w:val="28"/>
          <w:szCs w:val="28"/>
        </w:rPr>
        <w:t>и караванные пути и др</w:t>
      </w:r>
      <w:r w:rsidR="00281F82" w:rsidRPr="004B773E">
        <w:rPr>
          <w:color w:val="000000"/>
          <w:sz w:val="28"/>
          <w:szCs w:val="28"/>
        </w:rPr>
        <w:t>.;</w:t>
      </w:r>
      <w:r w:rsidR="00914779" w:rsidRPr="004B773E">
        <w:rPr>
          <w:color w:val="000000"/>
          <w:sz w:val="28"/>
          <w:szCs w:val="28"/>
        </w:rPr>
        <w:t xml:space="preserve"> </w:t>
      </w:r>
    </w:p>
    <w:p w:rsidR="007A3700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– </w:t>
      </w:r>
      <w:r w:rsidR="00281F82" w:rsidRPr="004B773E">
        <w:rPr>
          <w:color w:val="000000"/>
          <w:sz w:val="28"/>
          <w:szCs w:val="28"/>
        </w:rPr>
        <w:t xml:space="preserve">религиозные и культовые объекты, связанные с феноменом </w:t>
      </w:r>
      <w:proofErr w:type="spellStart"/>
      <w:r w:rsidR="00281F82" w:rsidRPr="004B773E">
        <w:rPr>
          <w:sz w:val="28"/>
          <w:szCs w:val="28"/>
        </w:rPr>
        <w:t>әулие</w:t>
      </w:r>
      <w:proofErr w:type="spellEnd"/>
      <w:r w:rsidR="00281F82" w:rsidRPr="004B773E">
        <w:rPr>
          <w:sz w:val="28"/>
          <w:szCs w:val="28"/>
        </w:rPr>
        <w:t xml:space="preserve"> и </w:t>
      </w:r>
      <w:r w:rsidR="00960414" w:rsidRPr="004B773E">
        <w:rPr>
          <w:sz w:val="28"/>
          <w:szCs w:val="28"/>
        </w:rPr>
        <w:t>являющи</w:t>
      </w:r>
      <w:r w:rsidR="00E465FB" w:rsidRPr="004B773E">
        <w:rPr>
          <w:sz w:val="28"/>
          <w:szCs w:val="28"/>
        </w:rPr>
        <w:t>е</w:t>
      </w:r>
      <w:r w:rsidR="00960414" w:rsidRPr="004B773E">
        <w:rPr>
          <w:sz w:val="28"/>
          <w:szCs w:val="28"/>
        </w:rPr>
        <w:t>ся</w:t>
      </w:r>
      <w:r w:rsidR="00281F82" w:rsidRPr="004B773E">
        <w:rPr>
          <w:sz w:val="28"/>
          <w:szCs w:val="28"/>
        </w:rPr>
        <w:t xml:space="preserve"> местами поклонения, включающие </w:t>
      </w:r>
      <w:r w:rsidR="00084A3D" w:rsidRPr="004B773E">
        <w:rPr>
          <w:sz w:val="28"/>
          <w:szCs w:val="28"/>
        </w:rPr>
        <w:t xml:space="preserve">предания о персонах </w:t>
      </w:r>
      <w:r w:rsidR="00281F82" w:rsidRPr="004B773E">
        <w:rPr>
          <w:sz w:val="28"/>
          <w:szCs w:val="28"/>
        </w:rPr>
        <w:t>д</w:t>
      </w:r>
      <w:r w:rsidR="00281F82" w:rsidRPr="004B773E">
        <w:rPr>
          <w:color w:val="000000"/>
          <w:sz w:val="28"/>
          <w:szCs w:val="28"/>
        </w:rPr>
        <w:t>ревни</w:t>
      </w:r>
      <w:r w:rsidR="00084A3D" w:rsidRPr="004B773E">
        <w:rPr>
          <w:color w:val="000000"/>
          <w:sz w:val="28"/>
          <w:szCs w:val="28"/>
        </w:rPr>
        <w:t>х</w:t>
      </w:r>
      <w:r w:rsidR="00281F82" w:rsidRPr="004B773E">
        <w:rPr>
          <w:color w:val="000000"/>
          <w:sz w:val="28"/>
          <w:szCs w:val="28"/>
        </w:rPr>
        <w:t xml:space="preserve"> </w:t>
      </w:r>
      <w:r w:rsidR="00084A3D" w:rsidRPr="004B773E">
        <w:rPr>
          <w:color w:val="000000"/>
          <w:sz w:val="28"/>
          <w:szCs w:val="28"/>
        </w:rPr>
        <w:t xml:space="preserve">и средневековых </w:t>
      </w:r>
      <w:r w:rsidR="00281F82" w:rsidRPr="004B773E">
        <w:rPr>
          <w:color w:val="000000"/>
          <w:sz w:val="28"/>
          <w:szCs w:val="28"/>
        </w:rPr>
        <w:t xml:space="preserve">святых </w:t>
      </w:r>
      <w:r w:rsidR="00084A3D" w:rsidRPr="004B773E">
        <w:rPr>
          <w:color w:val="000000"/>
          <w:sz w:val="28"/>
          <w:szCs w:val="28"/>
        </w:rPr>
        <w:t xml:space="preserve">– уникальных личностей </w:t>
      </w:r>
      <w:r w:rsidR="00281F82" w:rsidRPr="004B773E">
        <w:rPr>
          <w:color w:val="000000"/>
          <w:sz w:val="28"/>
          <w:szCs w:val="28"/>
        </w:rPr>
        <w:t>пратюркского времени, эпохи общетюркского единства, времени Казахского ханства</w:t>
      </w:r>
      <w:r w:rsidR="00E465FB" w:rsidRPr="004B773E">
        <w:rPr>
          <w:color w:val="000000"/>
          <w:sz w:val="28"/>
          <w:szCs w:val="28"/>
        </w:rPr>
        <w:t xml:space="preserve"> </w:t>
      </w:r>
      <w:r w:rsidR="00281F82" w:rsidRPr="004B773E">
        <w:rPr>
          <w:color w:val="000000"/>
          <w:sz w:val="28"/>
          <w:szCs w:val="28"/>
        </w:rPr>
        <w:t>и до XX века;</w:t>
      </w:r>
    </w:p>
    <w:p w:rsidR="00281F82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– </w:t>
      </w:r>
      <w:r w:rsidR="00281F82" w:rsidRPr="004B773E">
        <w:rPr>
          <w:color w:val="000000"/>
          <w:sz w:val="28"/>
          <w:szCs w:val="28"/>
        </w:rPr>
        <w:t>сакральные места, связанные с историей знаменитых государственных и политических деятелей казахского народа –</w:t>
      </w:r>
      <w:r w:rsidR="00084A3D" w:rsidRPr="004B773E">
        <w:rPr>
          <w:color w:val="000000"/>
          <w:sz w:val="28"/>
          <w:szCs w:val="28"/>
        </w:rPr>
        <w:t xml:space="preserve"> </w:t>
      </w:r>
      <w:proofErr w:type="spellStart"/>
      <w:r w:rsidR="00281F82" w:rsidRPr="004B773E">
        <w:rPr>
          <w:color w:val="000000"/>
          <w:sz w:val="28"/>
          <w:szCs w:val="28"/>
        </w:rPr>
        <w:t>биями</w:t>
      </w:r>
      <w:proofErr w:type="spellEnd"/>
      <w:r w:rsidR="00281F82" w:rsidRPr="004B773E">
        <w:rPr>
          <w:color w:val="000000"/>
          <w:sz w:val="28"/>
          <w:szCs w:val="28"/>
        </w:rPr>
        <w:t xml:space="preserve">, </w:t>
      </w:r>
      <w:r w:rsidR="00084A3D" w:rsidRPr="004B773E">
        <w:rPr>
          <w:color w:val="000000"/>
          <w:sz w:val="28"/>
          <w:szCs w:val="28"/>
        </w:rPr>
        <w:t xml:space="preserve">батырами, ханами, а также </w:t>
      </w:r>
      <w:r w:rsidR="00281F82" w:rsidRPr="004B773E">
        <w:rPr>
          <w:color w:val="000000"/>
          <w:sz w:val="28"/>
          <w:szCs w:val="28"/>
        </w:rPr>
        <w:t>с историческими личностями</w:t>
      </w:r>
      <w:r w:rsidR="00084A3D" w:rsidRPr="004B773E">
        <w:rPr>
          <w:color w:val="000000"/>
          <w:sz w:val="28"/>
          <w:szCs w:val="28"/>
        </w:rPr>
        <w:t xml:space="preserve"> – улемы, муллы, ишаны, акыны, просветители, внесшие вклад в развитие государственности, </w:t>
      </w:r>
      <w:r w:rsidR="00A018AD" w:rsidRPr="004B773E">
        <w:rPr>
          <w:color w:val="000000"/>
          <w:sz w:val="28"/>
          <w:szCs w:val="28"/>
        </w:rPr>
        <w:t xml:space="preserve">культуры, </w:t>
      </w:r>
      <w:r w:rsidR="00084A3D" w:rsidRPr="004B773E">
        <w:rPr>
          <w:color w:val="000000"/>
          <w:sz w:val="28"/>
          <w:szCs w:val="28"/>
        </w:rPr>
        <w:t>науки</w:t>
      </w:r>
      <w:r w:rsidR="00A018AD" w:rsidRPr="004B773E">
        <w:rPr>
          <w:color w:val="000000"/>
          <w:sz w:val="28"/>
          <w:szCs w:val="28"/>
        </w:rPr>
        <w:t xml:space="preserve"> и</w:t>
      </w:r>
      <w:r w:rsidR="00084A3D" w:rsidRPr="004B773E">
        <w:rPr>
          <w:color w:val="000000"/>
          <w:sz w:val="28"/>
          <w:szCs w:val="28"/>
        </w:rPr>
        <w:t xml:space="preserve"> образования</w:t>
      </w:r>
      <w:r w:rsidR="00A018AD" w:rsidRPr="004B773E">
        <w:rPr>
          <w:color w:val="000000"/>
          <w:sz w:val="28"/>
          <w:szCs w:val="28"/>
        </w:rPr>
        <w:t>;</w:t>
      </w:r>
    </w:p>
    <w:p w:rsidR="00A018AD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lastRenderedPageBreak/>
        <w:t xml:space="preserve">– </w:t>
      </w:r>
      <w:r w:rsidR="00A018AD" w:rsidRPr="004B773E">
        <w:rPr>
          <w:color w:val="000000"/>
          <w:sz w:val="28"/>
          <w:szCs w:val="28"/>
        </w:rPr>
        <w:t xml:space="preserve">сакральные места, связанные с важными историческими и политическими событиями – </w:t>
      </w:r>
      <w:r w:rsidR="0097705E" w:rsidRPr="004B773E">
        <w:rPr>
          <w:color w:val="000000"/>
          <w:sz w:val="28"/>
          <w:szCs w:val="28"/>
        </w:rPr>
        <w:t xml:space="preserve">места, связанные с символами единства казахского народа и места, где восседали казахские </w:t>
      </w:r>
      <w:proofErr w:type="spellStart"/>
      <w:r w:rsidR="0097705E" w:rsidRPr="004B773E">
        <w:rPr>
          <w:color w:val="000000"/>
          <w:sz w:val="28"/>
          <w:szCs w:val="28"/>
        </w:rPr>
        <w:t>бии</w:t>
      </w:r>
      <w:proofErr w:type="spellEnd"/>
      <w:r w:rsidR="0097705E" w:rsidRPr="004B773E">
        <w:rPr>
          <w:color w:val="000000"/>
          <w:sz w:val="28"/>
          <w:szCs w:val="28"/>
        </w:rPr>
        <w:t xml:space="preserve"> и ханы; места, </w:t>
      </w:r>
      <w:r w:rsidR="0097705E" w:rsidRPr="004B773E">
        <w:rPr>
          <w:sz w:val="28"/>
          <w:szCs w:val="28"/>
        </w:rPr>
        <w:t>свя</w:t>
      </w:r>
      <w:r w:rsidR="00960414" w:rsidRPr="004B773E">
        <w:rPr>
          <w:sz w:val="28"/>
          <w:szCs w:val="28"/>
        </w:rPr>
        <w:t>з</w:t>
      </w:r>
      <w:r w:rsidR="0097705E" w:rsidRPr="004B773E">
        <w:rPr>
          <w:sz w:val="28"/>
          <w:szCs w:val="28"/>
        </w:rPr>
        <w:t xml:space="preserve">анные </w:t>
      </w:r>
      <w:r w:rsidR="0097705E" w:rsidRPr="004B773E">
        <w:rPr>
          <w:color w:val="000000"/>
          <w:sz w:val="28"/>
          <w:szCs w:val="28"/>
        </w:rPr>
        <w:t xml:space="preserve">с драматическими вехами в истории казахской степи – </w:t>
      </w:r>
      <w:proofErr w:type="spellStart"/>
      <w:r w:rsidR="0097705E" w:rsidRPr="004B773E">
        <w:rPr>
          <w:color w:val="000000"/>
          <w:sz w:val="28"/>
          <w:szCs w:val="28"/>
        </w:rPr>
        <w:t>ашаршылық</w:t>
      </w:r>
      <w:proofErr w:type="spellEnd"/>
      <w:r w:rsidR="0097705E" w:rsidRPr="004B773E">
        <w:rPr>
          <w:color w:val="000000"/>
          <w:sz w:val="28"/>
          <w:szCs w:val="28"/>
        </w:rPr>
        <w:t xml:space="preserve">, </w:t>
      </w:r>
      <w:r w:rsidR="00A018AD" w:rsidRPr="004B773E">
        <w:rPr>
          <w:color w:val="000000"/>
          <w:sz w:val="28"/>
          <w:szCs w:val="28"/>
        </w:rPr>
        <w:t xml:space="preserve">места героических сражений, </w:t>
      </w:r>
      <w:r w:rsidR="0097705E" w:rsidRPr="004B773E">
        <w:rPr>
          <w:color w:val="000000"/>
          <w:sz w:val="28"/>
          <w:szCs w:val="28"/>
        </w:rPr>
        <w:t>в борьбе с иноземными</w:t>
      </w:r>
      <w:r w:rsidR="00960414" w:rsidRPr="004B773E">
        <w:rPr>
          <w:color w:val="000000"/>
          <w:sz w:val="28"/>
          <w:szCs w:val="28"/>
        </w:rPr>
        <w:t xml:space="preserve"> захватчиками, с </w:t>
      </w:r>
      <w:r w:rsidR="00960414" w:rsidRPr="004B773E">
        <w:rPr>
          <w:sz w:val="28"/>
          <w:szCs w:val="28"/>
        </w:rPr>
        <w:t>национально-ос</w:t>
      </w:r>
      <w:r w:rsidR="0097705E" w:rsidRPr="004B773E">
        <w:rPr>
          <w:sz w:val="28"/>
          <w:szCs w:val="28"/>
        </w:rPr>
        <w:t xml:space="preserve">вободительным </w:t>
      </w:r>
      <w:r w:rsidR="0097705E" w:rsidRPr="004B773E">
        <w:rPr>
          <w:color w:val="000000"/>
          <w:sz w:val="28"/>
          <w:szCs w:val="28"/>
        </w:rPr>
        <w:t xml:space="preserve">движением казахского народа. </w:t>
      </w:r>
    </w:p>
    <w:p w:rsidR="00E202FD" w:rsidRPr="004B773E" w:rsidRDefault="00E202FD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B773E" w:rsidRDefault="00371F0E" w:rsidP="004B773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 xml:space="preserve">Научно-педагогические и методологические основы </w:t>
      </w:r>
    </w:p>
    <w:p w:rsidR="00371F0E" w:rsidRPr="004B773E" w:rsidRDefault="00371F0E" w:rsidP="004B773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 xml:space="preserve">краеведческой деятельности и </w:t>
      </w:r>
      <w:r w:rsidR="004412C9" w:rsidRPr="004B773E">
        <w:rPr>
          <w:b/>
          <w:sz w:val="28"/>
          <w:szCs w:val="28"/>
        </w:rPr>
        <w:t xml:space="preserve">краеведческих </w:t>
      </w:r>
      <w:r w:rsidRPr="004B773E">
        <w:rPr>
          <w:b/>
          <w:sz w:val="28"/>
          <w:szCs w:val="28"/>
        </w:rPr>
        <w:t>исследований</w:t>
      </w:r>
    </w:p>
    <w:p w:rsidR="00371F0E" w:rsidRPr="004B773E" w:rsidRDefault="00371F0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854" w:rsidRPr="004B773E" w:rsidRDefault="00371F0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Казахстан богат историческими памятниками, характеризующ</w:t>
      </w:r>
      <w:r w:rsidR="008D39CE" w:rsidRPr="004B773E">
        <w:rPr>
          <w:rFonts w:ascii="Times New Roman" w:eastAsia="Times New Roman" w:hAnsi="Times New Roman"/>
          <w:sz w:val="28"/>
          <w:szCs w:val="28"/>
          <w:lang w:eastAsia="ru-RU"/>
        </w:rPr>
        <w:t>ими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общечеловеческую цивилизацию. В них нашли отражение все этапы тысячелетней истории и культуры. Территория Казахстана издревле была одним из важнейших торгово-экономических, финансовых, культурных</w:t>
      </w:r>
      <w:r w:rsidR="0029659A" w:rsidRPr="004B773E">
        <w:rPr>
          <w:rFonts w:ascii="Times New Roman" w:eastAsia="Times New Roman" w:hAnsi="Times New Roman"/>
          <w:sz w:val="28"/>
          <w:szCs w:val="28"/>
          <w:lang w:eastAsia="ru-RU"/>
        </w:rPr>
        <w:t>, ремесленных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центров, играющих большую роль в функционировании трансконтинентального сухопутного Великого Шелкового пути, связывающего народы и государства Запада и Востока, Севера и Юга. </w:t>
      </w:r>
      <w:r w:rsidR="00231854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Здесь </w:t>
      </w:r>
      <w:r w:rsidR="0029659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исторически </w:t>
      </w:r>
      <w:r w:rsidR="00231854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возникали, развивались и </w:t>
      </w:r>
      <w:r w:rsidR="0029659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эволюционно </w:t>
      </w:r>
      <w:r w:rsidR="00231854" w:rsidRPr="004B773E">
        <w:rPr>
          <w:rFonts w:ascii="Times New Roman" w:eastAsia="Times New Roman" w:hAnsi="Times New Roman"/>
          <w:sz w:val="28"/>
          <w:szCs w:val="28"/>
          <w:lang w:eastAsia="ru-RU"/>
        </w:rPr>
        <w:t>сменяли друг друга многочисленные государственные образования тюрк</w:t>
      </w:r>
      <w:r w:rsidR="0029659A" w:rsidRPr="004B773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992638" w:rsidRPr="004B77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65FB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Исследование краеведения в Республике Казахстан в целом и в её регионах в частности продиктовано необходимостью воспитания у подрастающего поколения чувства патриотизма, любви и уважения к Родине. Не случайно в программах средних образовательных школ в качестве обязательного компонента введен региональный аспект изучения отечественной истории, географии, филологии и др. 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основу методологии исследований по краеведению могут быть положены принцип историзма и концепция целостности и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объективности мировоз</w:t>
      </w:r>
      <w:r w:rsidR="00960414" w:rsidRPr="004B773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рения, событий и явлений, что позволяет рассмот</w:t>
      </w: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реть историю развития краеведения, а также методологические подходы к ее изучению: метод анализа и синтеза, исторический</w:t>
      </w:r>
      <w:r w:rsidR="00E465FB"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логический, проблемно-хронологический, историко-сравнительный и системный методы.</w:t>
      </w:r>
    </w:p>
    <w:p w:rsidR="00992638" w:rsidRPr="004B773E" w:rsidRDefault="00992638" w:rsidP="00992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Программа «</w:t>
      </w:r>
      <w:proofErr w:type="spellStart"/>
      <w:r w:rsidRPr="004B773E">
        <w:rPr>
          <w:rFonts w:ascii="Times New Roman" w:hAnsi="Times New Roman"/>
          <w:sz w:val="28"/>
          <w:szCs w:val="28"/>
        </w:rPr>
        <w:t>Туған</w:t>
      </w:r>
      <w:proofErr w:type="spellEnd"/>
      <w:r w:rsidRPr="004B77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73E">
        <w:rPr>
          <w:rFonts w:ascii="Times New Roman" w:hAnsi="Times New Roman"/>
          <w:sz w:val="28"/>
          <w:szCs w:val="28"/>
        </w:rPr>
        <w:t>жер</w:t>
      </w:r>
      <w:proofErr w:type="spellEnd"/>
      <w:r w:rsidRPr="004B773E">
        <w:rPr>
          <w:rFonts w:ascii="Times New Roman" w:hAnsi="Times New Roman"/>
          <w:sz w:val="28"/>
          <w:szCs w:val="28"/>
        </w:rPr>
        <w:t xml:space="preserve">» – основа общенационального патриотизма. Образование – самый фундаментальный фактор успеха в будущем. Нужны не просто </w:t>
      </w:r>
      <w:r w:rsidR="00E465FB" w:rsidRPr="004B773E">
        <w:rPr>
          <w:rFonts w:ascii="Times New Roman" w:hAnsi="Times New Roman"/>
          <w:sz w:val="28"/>
          <w:szCs w:val="28"/>
        </w:rPr>
        <w:t>специалисты</w:t>
      </w:r>
      <w:r w:rsidRPr="004B773E">
        <w:rPr>
          <w:rFonts w:ascii="Times New Roman" w:hAnsi="Times New Roman"/>
          <w:sz w:val="28"/>
          <w:szCs w:val="28"/>
        </w:rPr>
        <w:t xml:space="preserve">, </w:t>
      </w:r>
      <w:r w:rsidR="00E465FB" w:rsidRPr="004B773E">
        <w:rPr>
          <w:rFonts w:ascii="Times New Roman" w:hAnsi="Times New Roman"/>
          <w:sz w:val="28"/>
          <w:szCs w:val="28"/>
        </w:rPr>
        <w:t xml:space="preserve">а </w:t>
      </w:r>
      <w:r w:rsidRPr="004B773E">
        <w:rPr>
          <w:rFonts w:ascii="Times New Roman" w:hAnsi="Times New Roman"/>
          <w:sz w:val="28"/>
          <w:szCs w:val="28"/>
        </w:rPr>
        <w:t>люди, хорошо понимающие современность и будущее. Нужно создать условия для полноценного образования по истории, политологии, социологии, философии, психологии, культурологии, филологии. Необходимо организовать серьезную краеведческую работу в сфере образования, экологии и благоустройства, изучени</w:t>
      </w:r>
      <w:r w:rsidR="00E465FB" w:rsidRPr="004B773E">
        <w:rPr>
          <w:rFonts w:ascii="Times New Roman" w:hAnsi="Times New Roman"/>
          <w:sz w:val="28"/>
          <w:szCs w:val="28"/>
        </w:rPr>
        <w:t>я</w:t>
      </w:r>
      <w:r w:rsidRPr="004B773E">
        <w:rPr>
          <w:rFonts w:ascii="Times New Roman" w:hAnsi="Times New Roman"/>
          <w:sz w:val="28"/>
          <w:szCs w:val="28"/>
        </w:rPr>
        <w:t xml:space="preserve"> региональной истории, восстановлени</w:t>
      </w:r>
      <w:r w:rsidR="00E465FB" w:rsidRPr="004B773E">
        <w:rPr>
          <w:rFonts w:ascii="Times New Roman" w:hAnsi="Times New Roman"/>
          <w:sz w:val="28"/>
          <w:szCs w:val="28"/>
        </w:rPr>
        <w:t>я</w:t>
      </w:r>
      <w:r w:rsidRPr="004B773E">
        <w:rPr>
          <w:rFonts w:ascii="Times New Roman" w:hAnsi="Times New Roman"/>
          <w:sz w:val="28"/>
          <w:szCs w:val="28"/>
        </w:rPr>
        <w:t xml:space="preserve"> культурно-исторических памятников и культурных объектов местного масштаба. Кроме того, </w:t>
      </w:r>
      <w:r w:rsidRPr="004B773E">
        <w:rPr>
          <w:rFonts w:ascii="Times New Roman" w:hAnsi="Times New Roman"/>
          <w:sz w:val="28"/>
          <w:szCs w:val="28"/>
        </w:rPr>
        <w:lastRenderedPageBreak/>
        <w:t xml:space="preserve">внутренний и внешний культурный туризм должен опираться на символическое наследие народа. «Национальные традиции и обычаи, язык и музыка, литература и свадебные обряды, – одним словом, национальный дух, должны вечно оставаться с нами, вечный зов </w:t>
      </w:r>
      <w:proofErr w:type="spellStart"/>
      <w:r w:rsidRPr="004B773E">
        <w:rPr>
          <w:rFonts w:ascii="Times New Roman" w:hAnsi="Times New Roman"/>
          <w:sz w:val="28"/>
          <w:szCs w:val="28"/>
        </w:rPr>
        <w:t>аруаха</w:t>
      </w:r>
      <w:proofErr w:type="spellEnd"/>
      <w:r w:rsidRPr="004B773E">
        <w:rPr>
          <w:rFonts w:ascii="Times New Roman" w:hAnsi="Times New Roman"/>
          <w:sz w:val="28"/>
          <w:szCs w:val="28"/>
        </w:rPr>
        <w:t xml:space="preserve"> – это только часть нашей духовной культуры. Важно не забывать</w:t>
      </w:r>
      <w:r w:rsidR="00E465FB" w:rsidRPr="004B773E">
        <w:rPr>
          <w:rFonts w:ascii="Times New Roman" w:hAnsi="Times New Roman"/>
          <w:sz w:val="28"/>
          <w:szCs w:val="28"/>
        </w:rPr>
        <w:t xml:space="preserve"> </w:t>
      </w:r>
      <w:r w:rsidRPr="004B773E">
        <w:rPr>
          <w:rFonts w:ascii="Times New Roman" w:hAnsi="Times New Roman"/>
          <w:sz w:val="28"/>
          <w:szCs w:val="28"/>
        </w:rPr>
        <w:t>о  принадлежности к единой и великой нации» (</w:t>
      </w:r>
      <w:r w:rsidR="00E465FB" w:rsidRPr="004B773E">
        <w:rPr>
          <w:rFonts w:ascii="Times New Roman" w:hAnsi="Times New Roman"/>
          <w:sz w:val="28"/>
          <w:szCs w:val="28"/>
        </w:rPr>
        <w:t xml:space="preserve">см.: </w:t>
      </w:r>
      <w:r w:rsidRPr="004B773E">
        <w:rPr>
          <w:rFonts w:ascii="Times New Roman" w:hAnsi="Times New Roman"/>
          <w:sz w:val="28"/>
          <w:szCs w:val="28"/>
        </w:rPr>
        <w:t>«Взгляд в будущее: модернизация общественного сознания»).</w:t>
      </w:r>
    </w:p>
    <w:p w:rsidR="000F7EAB" w:rsidRPr="004B773E" w:rsidRDefault="000F7EAB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реализации: </w:t>
      </w:r>
      <w:r w:rsidR="00502295" w:rsidRPr="004B773E">
        <w:rPr>
          <w:rFonts w:ascii="Times New Roman" w:eastAsia="Times New Roman" w:hAnsi="Times New Roman"/>
          <w:sz w:val="28"/>
          <w:szCs w:val="28"/>
          <w:lang w:eastAsia="ru-RU"/>
        </w:rPr>
        <w:t>написание научных монографи</w:t>
      </w:r>
      <w:r w:rsidR="006B00EF" w:rsidRPr="004B773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02295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истории края,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энциклопедий, </w:t>
      </w:r>
      <w:r w:rsidR="00BC50AB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культовых мест, сакральных объектов и духовных святынь национального масштаба, выпуск методических пособий для учащихся по краеведению, </w:t>
      </w:r>
      <w:r w:rsidR="00502295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издание фотоальбомов, туристических проспектов, знакомящих иностранцев с культурно-историческими памятниками Казахстана,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рекомендаций по созданию краеведческих музеев в школах. Исследования могут быть использованы при создании обобщающих работ </w:t>
      </w:r>
      <w:r w:rsidR="00101B61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изучению природы и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истории края, при организации краеведческих курсов для учителей школ </w:t>
      </w:r>
      <w:r w:rsidR="00BC50AB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городов,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област</w:t>
      </w:r>
      <w:r w:rsidR="00BC50AB" w:rsidRPr="004B773E">
        <w:rPr>
          <w:rFonts w:ascii="Times New Roman" w:eastAsia="Times New Roman" w:hAnsi="Times New Roman"/>
          <w:sz w:val="28"/>
          <w:szCs w:val="28"/>
          <w:lang w:eastAsia="ru-RU"/>
        </w:rPr>
        <w:t>ей и районов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2546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2638" w:rsidRPr="004B773E" w:rsidRDefault="00992638" w:rsidP="009926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B773E">
        <w:rPr>
          <w:rFonts w:ascii="Times New Roman" w:hAnsi="Times New Roman"/>
          <w:sz w:val="28"/>
          <w:szCs w:val="28"/>
        </w:rPr>
        <w:t xml:space="preserve">В рамках проекта «Современная казахстанская культура в глобальном мире» («Взгляд в будущее: модернизация общественного сознания») </w:t>
      </w: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необходимы исследования не только истории края, но и природных ресурсов, сельского хозяйства, промышленности областей; создание областных, районных, городских, поселково-сельских, «заводских» и школьных музеев, которые будут осуществлять большую работу по воссозданию исторического прошлого Казахстана, способствовать сохранению памятников истории и архитектуры.</w:t>
      </w:r>
      <w:proofErr w:type="gramEnd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Исследования должны быть также ориентированы на  изучение деятельности библиотек, Государственных архивов, Центров документаций, обеспечивающих сохранение культурного наследия казахского народа и этносов, проживающих на территории Республики Казахстан; на систематизацию и пропаганду краеведческих знаний, формирование гражданского сознания школьников и студентов суверенного Казахстана.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этим особое значение приобретают краеведческие исследования в рамках магистерских и докторских диссертаций, НИР по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грантовому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программно-целевому финансированию. </w:t>
      </w:r>
    </w:p>
    <w:p w:rsidR="008013E5" w:rsidRPr="004B773E" w:rsidRDefault="00BF7FBD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Комплексное изучение территории охватывает самый широкий круг исследова</w:t>
      </w:r>
      <w:r w:rsidR="00D81E8E" w:rsidRPr="004B773E">
        <w:rPr>
          <w:rFonts w:ascii="Times New Roman" w:eastAsia="Times New Roman" w:hAnsi="Times New Roman"/>
          <w:sz w:val="28"/>
          <w:szCs w:val="28"/>
          <w:lang w:eastAsia="ru-RU"/>
        </w:rPr>
        <w:t>ний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природы, истории, </w:t>
      </w:r>
      <w:r w:rsidR="00BE7FF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археологии, этнографии, культуры, демографии,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топонимики, туризма, хозяйства и др. </w:t>
      </w:r>
      <w:r w:rsidR="00371F0E" w:rsidRPr="004B773E">
        <w:rPr>
          <w:rFonts w:ascii="Times New Roman" w:eastAsia="Times New Roman" w:hAnsi="Times New Roman"/>
          <w:sz w:val="28"/>
          <w:szCs w:val="28"/>
          <w:lang w:eastAsia="ru-RU"/>
        </w:rPr>
        <w:t>Краеведение использует комплекс научных дисциплин, различных по содержанию и частным методам исследования, но ведущих в своей совокупности к научному и всестороннему познанию родного края. Поэтому в общем краеведении в зависимости от объектов исследования выдел</w:t>
      </w:r>
      <w:r w:rsidR="008013E5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яют различные виды краеведения: 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– </w:t>
      </w:r>
      <w:proofErr w:type="gramStart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природно-географическое</w:t>
      </w:r>
      <w:proofErr w:type="gramEnd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изучает компоненты природы и природно-территориальные комплексы;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экономико-географическое – изучает хозяйство и производственно-территориальные комплексы;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историческое</w:t>
      </w:r>
      <w:proofErr w:type="gramEnd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вещественные и письменные памятники, археологические находки, литературные и архивные источники, памятники зодчества и архитектуры; 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этнографическое</w:t>
      </w:r>
      <w:proofErr w:type="gramEnd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жизнь, деятельность и быт людей определенного микрорайона, при этом комплексно изучаются поселения, одежда, утварь, орудия производства; 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фольклорное (от </w:t>
      </w:r>
      <w:proofErr w:type="gramStart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</w:t>
      </w:r>
      <w:proofErr w:type="gramEnd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слова «народ») – декоративные украшения произведений зодчества, художественных промыслов, устное народное творчество и народные обряды;  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биологическое</w:t>
      </w:r>
      <w:r w:rsidRPr="004B773E">
        <w:t xml:space="preserve"> </w:t>
      </w: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экологическое – изучение биоценозы, флоры, фауны края и т. д.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Комплексное краеведение – природные и социальные явления во всех их причинно-следственных связях. Основным методом является сбор и систематизация информации, натуральных образцов, предметов материальной культуры и др. Комплексное краеведение привлекает ряд научных методов, но наиболее тесно оно связано с географией. </w:t>
      </w:r>
    </w:p>
    <w:p w:rsidR="00992638" w:rsidRPr="004B773E" w:rsidRDefault="00992638" w:rsidP="00992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Системные научные изыскания определяют ценность комплексного изучения вопросов становления и развития краеведческого образования в Казахстане на примерах разных регионов. В целях развития духовной сферы необходимо воссоздание и научное исследование значительных историко-культурных и архитектурных памятников, имеющих особое значение для национальной культуры. При этом </w:t>
      </w:r>
      <w:r w:rsidRPr="004B773E">
        <w:rPr>
          <w:rFonts w:ascii="Times New Roman" w:hAnsi="Times New Roman"/>
          <w:sz w:val="28"/>
          <w:szCs w:val="28"/>
        </w:rPr>
        <w:t>должна быть абсолютно современная по форме подачи материала методика, книги, весь набор мультимедийного сопровождения и информационная поддержка в популяризации истории и биографии исторических личностей и выдающихся современников.</w:t>
      </w:r>
    </w:p>
    <w:p w:rsidR="00992638" w:rsidRPr="004B773E" w:rsidRDefault="00992638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11F4" w:rsidRPr="004B773E" w:rsidRDefault="00EE11F4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3579" w:rsidRPr="004B773E" w:rsidRDefault="00803579" w:rsidP="004B77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 о</w:t>
      </w:r>
      <w:r w:rsidR="00FC6D6F" w:rsidRPr="004B773E">
        <w:rPr>
          <w:rFonts w:ascii="Times New Roman" w:eastAsia="Times New Roman" w:hAnsi="Times New Roman"/>
          <w:b/>
          <w:sz w:val="28"/>
          <w:szCs w:val="28"/>
          <w:lang w:eastAsia="ru-RU"/>
        </w:rPr>
        <w:t>беспечение краеведческой работы</w:t>
      </w:r>
    </w:p>
    <w:p w:rsidR="002F5D49" w:rsidRPr="004B773E" w:rsidRDefault="002F5D4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D49" w:rsidRPr="004B773E" w:rsidRDefault="0080357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задачи по ресурсному обеспечению краеведческо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в Р</w:t>
      </w:r>
      <w:r w:rsidR="00FC6D6F" w:rsidRPr="004B773E">
        <w:rPr>
          <w:rFonts w:ascii="Times New Roman" w:eastAsia="Times New Roman" w:hAnsi="Times New Roman"/>
          <w:sz w:val="28"/>
          <w:szCs w:val="28"/>
          <w:lang w:eastAsia="ru-RU"/>
        </w:rPr>
        <w:t>еспублике Казахстан необходимо:</w:t>
      </w:r>
    </w:p>
    <w:p w:rsidR="00314F5C" w:rsidRPr="004B773E" w:rsidRDefault="006813E0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разработать единый национальный кадастр объектов краеведения с интегрированными электронными картами и онлайн-картографическими сервисами;</w:t>
      </w:r>
    </w:p>
    <w:p w:rsidR="002F5D49" w:rsidRPr="004B773E" w:rsidRDefault="006813E0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организовать справочно-информационн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местных организаций, учреждений, предприятий, библиотек (сайты, электронные учебники, книги, </w:t>
      </w:r>
      <w:proofErr w:type="spellStart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видеоэкскурсии</w:t>
      </w:r>
      <w:proofErr w:type="spellEnd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314F5C" w:rsidRPr="004B773E" w:rsidRDefault="009C27E1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разработать и опубликовать информационно-справочные материалы, путеводители по сакральным и культурным местам Казахстана на казахском, русском, английском языках и, при необходимости, на востребованных языках целевой аудитории;</w:t>
      </w:r>
    </w:p>
    <w:p w:rsidR="002C27AF" w:rsidRPr="004B773E" w:rsidRDefault="002F5D4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C27E1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7AF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разработать национальную сеть познавательных туристских и экскурсионных маршрутов, экологических троп;</w:t>
      </w:r>
    </w:p>
    <w:p w:rsidR="00295602" w:rsidRPr="004B773E" w:rsidRDefault="009C27E1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>рассмотреть вопрос придания статус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>историко-культурны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заповедны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зон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ы»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(по примеру национальных природных парков) территориям, где 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расположены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сакральные культурно-исторические объекты / духовные святыни Казахстана / (Туркестан, </w:t>
      </w:r>
      <w:proofErr w:type="spellStart"/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>Ұлытау</w:t>
      </w:r>
      <w:proofErr w:type="spellEnd"/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>, Кокшетау и др.)</w:t>
      </w:r>
      <w:r w:rsidR="00203CD2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27AF" w:rsidRPr="004B773E" w:rsidRDefault="002F5D4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03CD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7AF" w:rsidRPr="004B773E">
        <w:rPr>
          <w:rFonts w:ascii="Times New Roman" w:eastAsia="Times New Roman" w:hAnsi="Times New Roman"/>
          <w:sz w:val="28"/>
          <w:szCs w:val="28"/>
          <w:lang w:eastAsia="ru-RU"/>
        </w:rPr>
        <w:t>обеспечить непрерывную деятельность по пополнению краеведческого контента для продвижения в электронных средствах массовой информации;</w:t>
      </w:r>
    </w:p>
    <w:p w:rsidR="00803579" w:rsidRPr="004B773E" w:rsidRDefault="002F5D4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03CD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выделить эфирное время 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телеканал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трансляции краеведческой информации 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охвата широкой аудитории Р</w:t>
      </w:r>
      <w:r w:rsidR="004B48D5" w:rsidRPr="004B773E">
        <w:rPr>
          <w:rFonts w:ascii="Times New Roman" w:eastAsia="Times New Roman" w:hAnsi="Times New Roman"/>
          <w:sz w:val="28"/>
          <w:szCs w:val="28"/>
          <w:lang w:eastAsia="ru-RU"/>
        </w:rPr>
        <w:t>еспублики Казахстан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3579" w:rsidRPr="004B773E" w:rsidRDefault="00203CD2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создать многофункциональные приложения для действующих операторов связи с целью информир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ования населения о краеведении.</w:t>
      </w:r>
    </w:p>
    <w:p w:rsidR="00803579" w:rsidRPr="004B773E" w:rsidRDefault="0080357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Для развития краеведческих знаний, воспитания патриотизма детей и взрослых необходимо:</w:t>
      </w:r>
    </w:p>
    <w:p w:rsidR="00A86AD0" w:rsidRPr="004B773E" w:rsidRDefault="004B48D5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86AD0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разработать научно-методические основы краеведческой работы с учето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86AD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6AD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обновления содержания образования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, с изданием учебно-методического пособия</w:t>
      </w:r>
      <w:r w:rsidR="00A86AD0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35B6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</w:t>
      </w:r>
      <w:r w:rsidR="000635B6" w:rsidRPr="004B773E">
        <w:rPr>
          <w:rFonts w:ascii="Times New Roman" w:eastAsia="Times New Roman" w:hAnsi="Times New Roman"/>
          <w:sz w:val="28"/>
          <w:szCs w:val="28"/>
          <w:lang w:eastAsia="ru-RU"/>
        </w:rPr>
        <w:t>внести соответствующие изменения в типовые учебные программы по общеобразовательным предметам начального, основного и общего среднего образования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>, в части усиления краеведческого контента</w:t>
      </w:r>
      <w:r w:rsidR="000635B6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2FC0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внедрить в учебный процесс учебники и учебно-методические пособия по направлениям краеведения (учебно-познавательные издания, содержащие систематически подобранные научные, литературно-художественные, географические, исторические, этнокультурные и иные материалы или их фрагменты, наглядно-иллюстративные материалы, отражающие общие и специфические особенности края по учебному предмету);</w:t>
      </w:r>
    </w:p>
    <w:p w:rsidR="00C82FC0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разработать электронное приложение к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учебникам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«Краеведени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E64" w:rsidRPr="004B773E">
        <w:rPr>
          <w:rFonts w:ascii="Times New Roman" w:eastAsia="Times New Roman" w:hAnsi="Times New Roman"/>
          <w:sz w:val="28"/>
          <w:szCs w:val="28"/>
          <w:lang w:eastAsia="ru-RU"/>
        </w:rPr>
        <w:t>, которое в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дополнения материалов учебного пособия, повышения познавательных интересов обучающихся и эффективности образовательного процесса</w:t>
      </w:r>
      <w:r w:rsidR="00D97E64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, будет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сопровождат</w:t>
      </w:r>
      <w:r w:rsidR="00D97E64" w:rsidRPr="004B773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ся электронными приложениями, информационными образовательными ресурсами</w:t>
      </w:r>
      <w:r w:rsidR="00D97E64" w:rsidRPr="004B773E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ключа</w:t>
      </w:r>
      <w:r w:rsidR="008A675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ть в себя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демонстрационные материалы (мультимедийные комплексы, 3D демонстрации, аудио-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видеоматериалы, виртуальные лаборатории и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экспедиции, практикумы и модели) и тесты, реализующие функции контроля знаний</w:t>
      </w:r>
      <w:r w:rsidR="008A6757" w:rsidRPr="004B773E">
        <w:rPr>
          <w:rFonts w:ascii="Times New Roman" w:eastAsia="Times New Roman" w:hAnsi="Times New Roman"/>
          <w:sz w:val="28"/>
          <w:szCs w:val="28"/>
          <w:lang w:eastAsia="ru-RU"/>
        </w:rPr>
        <w:t>, при этом, м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атериал, представленный в электронном приложении, не</w:t>
      </w:r>
      <w:proofErr w:type="gramEnd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дублировать основные материалы учебного пособия;</w:t>
      </w:r>
    </w:p>
    <w:p w:rsidR="00C82FC0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успешной организации интерактивных форм краеведческого образования 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городскими, областными и районными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</w:t>
      </w:r>
      <w:r w:rsidR="007665DB" w:rsidRPr="004B77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в рамках заключаемых меморандумов сформировать общие планы о сотрудничестве для возможности </w:t>
      </w:r>
      <w:r w:rsidR="00A86AD0" w:rsidRPr="004B773E">
        <w:rPr>
          <w:rFonts w:ascii="Times New Roman" w:eastAsia="Times New Roman" w:hAnsi="Times New Roman"/>
          <w:sz w:val="28"/>
          <w:szCs w:val="28"/>
          <w:lang w:eastAsia="ru-RU"/>
        </w:rPr>
        <w:t>использования местных ресурсов;</w:t>
      </w:r>
    </w:p>
    <w:p w:rsidR="000C3F86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рекомендовать разработ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ку 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и изда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Хрестомати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краеведению Казахстана 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общенационального характера 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на научно-методическ</w:t>
      </w:r>
      <w:r w:rsidR="00752B32" w:rsidRPr="004B773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основе, в целях применения в процессе  обучения и краеведческой работы с учетом принципа обновления содержания образования;</w:t>
      </w:r>
    </w:p>
    <w:p w:rsidR="00C82FC0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организациям образования совместно с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структурами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местн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проводить 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на объе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ктах краеведческой деятельности;</w:t>
      </w:r>
    </w:p>
    <w:p w:rsidR="00B14241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разработать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читательские</w:t>
      </w:r>
      <w:r w:rsidR="00311963" w:rsidRPr="004B773E">
        <w:rPr>
          <w:rFonts w:ascii="Times New Roman" w:eastAsia="Times New Roman" w:hAnsi="Times New Roman"/>
          <w:sz w:val="28"/>
          <w:szCs w:val="28"/>
          <w:lang w:eastAsia="ru-RU"/>
        </w:rPr>
        <w:t>, ауди</w:t>
      </w:r>
      <w:proofErr w:type="gramStart"/>
      <w:r w:rsidR="00311963" w:rsidRPr="004B773E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5E1B94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963" w:rsidRPr="004B77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11963" w:rsidRPr="004B773E">
        <w:rPr>
          <w:rFonts w:ascii="Times New Roman" w:eastAsia="Times New Roman" w:hAnsi="Times New Roman"/>
          <w:sz w:val="28"/>
          <w:szCs w:val="28"/>
          <w:lang w:eastAsia="ru-RU"/>
        </w:rPr>
        <w:t>видео</w:t>
      </w:r>
      <w:r w:rsidR="00B14241" w:rsidRPr="004B773E">
        <w:rPr>
          <w:rFonts w:ascii="Times New Roman" w:eastAsia="Times New Roman" w:hAnsi="Times New Roman"/>
          <w:sz w:val="28"/>
          <w:szCs w:val="28"/>
          <w:lang w:eastAsia="ru-RU"/>
        </w:rPr>
        <w:t>сервисы</w:t>
      </w:r>
      <w:proofErr w:type="spellEnd"/>
      <w:r w:rsidR="00B14241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специализированных крае</w:t>
      </w:r>
      <w:r w:rsidR="00311963" w:rsidRPr="004B773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14241" w:rsidRPr="004B773E">
        <w:rPr>
          <w:rFonts w:ascii="Times New Roman" w:eastAsia="Times New Roman" w:hAnsi="Times New Roman"/>
          <w:sz w:val="28"/>
          <w:szCs w:val="28"/>
          <w:lang w:eastAsia="ru-RU"/>
        </w:rPr>
        <w:t>едческих сайтах</w:t>
      </w:r>
      <w:r w:rsidR="005E1B94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сайт «</w:t>
      </w:r>
      <w:proofErr w:type="spellStart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Рухани</w:t>
      </w:r>
      <w:proofErr w:type="spellEnd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жаңғыру</w:t>
      </w:r>
      <w:proofErr w:type="spellEnd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4241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B14241" w:rsidRPr="004B773E">
          <w:rPr>
            <w:rStyle w:val="a5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http://ruh.kz/kz/tugan-zher</w:t>
        </w:r>
      </w:hyperlink>
      <w:r w:rsidR="005E1B94" w:rsidRPr="004B773E">
        <w:rPr>
          <w:rStyle w:val="a5"/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5E1B94" w:rsidRPr="004B773E">
        <w:rPr>
          <w:rStyle w:val="a5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и др.)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и вести их работу на основе принципов объективности, системности и непрерывности;</w:t>
      </w:r>
    </w:p>
    <w:p w:rsidR="001A3718" w:rsidRPr="004B773E" w:rsidRDefault="001A3718" w:rsidP="001A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создавать анимационные и познавательные фильмы, а также рекламную продукцию по краеведению с усилением местного контента;</w:t>
      </w:r>
    </w:p>
    <w:p w:rsidR="00C82FC0" w:rsidRPr="004B773E" w:rsidRDefault="001A3718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субъектам краеведческой деятельности разработать и проводить онлайн занятия с использованием местных ресурсов;</w:t>
      </w:r>
    </w:p>
    <w:p w:rsidR="000125E9" w:rsidRPr="004B773E" w:rsidRDefault="001A3718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субъектам краеведческой деятельности в сфере культуры и искусства созда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ть музыкальные, драматические, поэтические, изобразительные, декоративные и иные 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арт-проекты краеведческой тематики в форме конкурсов, выставок, творческих десантов и декад, состязаний, Дельфийских игр, фестивалей и т.п.;</w:t>
      </w:r>
    </w:p>
    <w:p w:rsidR="000125E9" w:rsidRPr="004B773E" w:rsidRDefault="001A3718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 краеведческой деятельности в 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сфере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туризма и спорта создать проекты 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национального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, областного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E1B94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значения по возрождению и популяризации национальных видов спорта народа Казахстана;</w:t>
      </w:r>
    </w:p>
    <w:p w:rsidR="000125E9" w:rsidRPr="004B773E" w:rsidRDefault="002F5D4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A3718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субъектам краеведческой деятельности в области общественного согласия и формирования светскости разработать цикл мероприятий, направленных на гармонизацию межкультурных отношений;</w:t>
      </w:r>
    </w:p>
    <w:p w:rsidR="00314F5C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узейным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учреждениям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крупных городов К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>азахстана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национальный интерактивный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детский культурно-образовательный проект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-портал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 краеведении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(например,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«Путешествие в страну 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Балапан</w:t>
      </w:r>
      <w:proofErr w:type="spellEnd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новых современных технологий: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A31C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3D, 5D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форматы;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ивые» интер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активные мультимедийные книги;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удиоинсталляция</w:t>
      </w:r>
      <w:proofErr w:type="spellEnd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(аудиогид, </w:t>
      </w:r>
      <w:proofErr w:type="spellStart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аудиоэтикетка</w:t>
      </w:r>
      <w:proofErr w:type="spellEnd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-наушники);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</w:t>
      </w:r>
      <w:proofErr w:type="spellStart"/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идеомэппинг</w:t>
      </w:r>
      <w:proofErr w:type="spellEnd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, голографические витрины;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ультитач</w:t>
      </w:r>
      <w:proofErr w:type="spellEnd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Multitouch</w:t>
      </w:r>
      <w:proofErr w:type="spellEnd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VR мобильные шлемы;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енсорные киоски;</w:t>
      </w:r>
    </w:p>
    <w:p w:rsidR="00803579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инициировать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создание и деятельность республиканских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областных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районных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краеведческих общественных, детско-юношеских движений в форме экспедиций, </w:t>
      </w:r>
      <w:r w:rsidR="00536AD3" w:rsidRPr="004B773E">
        <w:rPr>
          <w:rFonts w:ascii="Times New Roman" w:eastAsia="Times New Roman" w:hAnsi="Times New Roman"/>
          <w:sz w:val="28"/>
          <w:szCs w:val="28"/>
          <w:lang w:eastAsia="ru-RU"/>
        </w:rPr>
        <w:t>сборов, слетов (как, например, республиканская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туристко</w:t>
      </w:r>
      <w:proofErr w:type="spellEnd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-краеведч</w:t>
      </w:r>
      <w:r w:rsidR="00B14241" w:rsidRPr="004B773E">
        <w:rPr>
          <w:rFonts w:ascii="Times New Roman" w:eastAsia="Times New Roman" w:hAnsi="Times New Roman"/>
          <w:sz w:val="28"/>
          <w:szCs w:val="28"/>
          <w:lang w:eastAsia="ru-RU"/>
        </w:rPr>
        <w:t>ес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36AD3" w:rsidRPr="004B773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экспедици</w:t>
      </w:r>
      <w:r w:rsidR="00536AD3" w:rsidRPr="004B773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Атамекен</w:t>
      </w:r>
      <w:proofErr w:type="spellEnd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», Республиканск</w:t>
      </w:r>
      <w:r w:rsidR="00536AD3" w:rsidRPr="004B773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туристск</w:t>
      </w:r>
      <w:r w:rsidR="00536AD3" w:rsidRPr="004B773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экспедиция школьников и молодежи «</w:t>
      </w:r>
      <w:proofErr w:type="spellStart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Менің</w:t>
      </w:r>
      <w:proofErr w:type="spellEnd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Отаным</w:t>
      </w:r>
      <w:proofErr w:type="spellEnd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Қазақстан</w:t>
      </w:r>
      <w:proofErr w:type="spellEnd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» («Моя Родина – Казахстан») и т.</w:t>
      </w:r>
      <w:r w:rsidR="00536AD3" w:rsidRPr="004B773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14F5C" w:rsidRPr="004B773E" w:rsidRDefault="00314F5C" w:rsidP="00020091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E11F4" w:rsidRPr="004B773E" w:rsidRDefault="00EE11F4" w:rsidP="00020091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64D77" w:rsidRPr="004B773E" w:rsidRDefault="00064D77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П</w:t>
      </w:r>
      <w:r w:rsidR="003D7BA8" w:rsidRPr="004B773E">
        <w:rPr>
          <w:b/>
          <w:sz w:val="28"/>
          <w:szCs w:val="28"/>
        </w:rPr>
        <w:t xml:space="preserve">опуляризация </w:t>
      </w:r>
      <w:r w:rsidR="003C1EBA" w:rsidRPr="004B773E">
        <w:rPr>
          <w:b/>
          <w:sz w:val="28"/>
          <w:szCs w:val="28"/>
        </w:rPr>
        <w:t xml:space="preserve">и пропаганда </w:t>
      </w:r>
      <w:r w:rsidR="003D7BA8" w:rsidRPr="004B773E">
        <w:rPr>
          <w:b/>
          <w:sz w:val="28"/>
          <w:szCs w:val="28"/>
        </w:rPr>
        <w:t>краеведческих знаний в обществе</w:t>
      </w:r>
    </w:p>
    <w:p w:rsidR="00E0048A" w:rsidRPr="004B773E" w:rsidRDefault="00E0048A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F5D49" w:rsidRPr="004B773E" w:rsidRDefault="00064D77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Популяризация краеведения осуществляется </w:t>
      </w:r>
      <w:proofErr w:type="gramStart"/>
      <w:r w:rsidRPr="004B773E">
        <w:rPr>
          <w:sz w:val="28"/>
          <w:szCs w:val="28"/>
        </w:rPr>
        <w:t>через</w:t>
      </w:r>
      <w:proofErr w:type="gramEnd"/>
      <w:r w:rsidRPr="004B773E">
        <w:rPr>
          <w:sz w:val="28"/>
          <w:szCs w:val="28"/>
        </w:rPr>
        <w:t xml:space="preserve">: </w:t>
      </w:r>
    </w:p>
    <w:p w:rsidR="002F5D49" w:rsidRPr="004B773E" w:rsidRDefault="002B7713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– </w:t>
      </w:r>
      <w:r w:rsidR="00064D77" w:rsidRPr="004B773E">
        <w:rPr>
          <w:sz w:val="28"/>
          <w:szCs w:val="28"/>
        </w:rPr>
        <w:t>разработку интегрированных учебных программ для основного среднего образования, ТиПО, вузов;</w:t>
      </w:r>
    </w:p>
    <w:p w:rsidR="002F5D49" w:rsidRPr="004B773E" w:rsidRDefault="002F5D49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</w:t>
      </w:r>
      <w:r w:rsidR="002B7713" w:rsidRPr="004B773E">
        <w:rPr>
          <w:sz w:val="28"/>
          <w:szCs w:val="28"/>
        </w:rPr>
        <w:t xml:space="preserve"> </w:t>
      </w:r>
      <w:r w:rsidR="00064D77" w:rsidRPr="004B773E">
        <w:rPr>
          <w:sz w:val="28"/>
          <w:szCs w:val="28"/>
        </w:rPr>
        <w:t xml:space="preserve">использование возможностей местных </w:t>
      </w:r>
      <w:r w:rsidR="003C1EBA" w:rsidRPr="004B773E">
        <w:rPr>
          <w:sz w:val="28"/>
          <w:szCs w:val="28"/>
        </w:rPr>
        <w:t>субъектов и объектов</w:t>
      </w:r>
      <w:r w:rsidR="00064D77" w:rsidRPr="004B773E">
        <w:rPr>
          <w:sz w:val="28"/>
          <w:szCs w:val="28"/>
        </w:rPr>
        <w:t xml:space="preserve"> в краеведческой деятельности, включая уникальные природные комплексы, памятники истории и культуры;</w:t>
      </w:r>
    </w:p>
    <w:p w:rsidR="002F5D49" w:rsidRPr="004B773E" w:rsidRDefault="00DC42FE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– </w:t>
      </w:r>
      <w:r w:rsidR="00064D77" w:rsidRPr="004B773E">
        <w:rPr>
          <w:sz w:val="28"/>
          <w:szCs w:val="28"/>
        </w:rPr>
        <w:t xml:space="preserve">привлечение </w:t>
      </w:r>
      <w:r w:rsidR="003C1EBA" w:rsidRPr="004B773E">
        <w:rPr>
          <w:sz w:val="28"/>
          <w:szCs w:val="28"/>
        </w:rPr>
        <w:t>смежных организаций, физических и юридических лиц, не осуществляющих прямо краеведческую деятельность</w:t>
      </w:r>
      <w:r w:rsidR="00064D77" w:rsidRPr="004B773E">
        <w:rPr>
          <w:sz w:val="28"/>
          <w:szCs w:val="28"/>
        </w:rPr>
        <w:t>;</w:t>
      </w:r>
    </w:p>
    <w:p w:rsidR="00314F5C" w:rsidRPr="004B773E" w:rsidRDefault="00DC42FE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– </w:t>
      </w:r>
      <w:r w:rsidR="00314F5C" w:rsidRPr="004B773E">
        <w:rPr>
          <w:sz w:val="28"/>
          <w:szCs w:val="28"/>
        </w:rPr>
        <w:t>распространение знаний о науке «История»</w:t>
      </w:r>
      <w:r w:rsidR="000C55E6" w:rsidRPr="004B773E">
        <w:rPr>
          <w:sz w:val="28"/>
          <w:szCs w:val="28"/>
        </w:rPr>
        <w:t xml:space="preserve">, </w:t>
      </w:r>
      <w:r w:rsidR="00314F5C" w:rsidRPr="004B773E">
        <w:rPr>
          <w:sz w:val="28"/>
          <w:szCs w:val="28"/>
        </w:rPr>
        <w:t>об исторических личностях, событиях, культурных памятниках среди широких масс населения;</w:t>
      </w:r>
    </w:p>
    <w:p w:rsidR="002F5D49" w:rsidRPr="004B773E" w:rsidRDefault="00DC42FE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– </w:t>
      </w:r>
      <w:r w:rsidR="00064D77" w:rsidRPr="004B773E">
        <w:rPr>
          <w:sz w:val="28"/>
          <w:szCs w:val="28"/>
        </w:rPr>
        <w:t>распространение знаний о науке «География» и смежных наук</w:t>
      </w:r>
      <w:r w:rsidR="000C55E6" w:rsidRPr="004B773E">
        <w:rPr>
          <w:sz w:val="28"/>
          <w:szCs w:val="28"/>
        </w:rPr>
        <w:t>ах</w:t>
      </w:r>
      <w:r w:rsidR="00064D77" w:rsidRPr="004B773E">
        <w:rPr>
          <w:sz w:val="28"/>
          <w:szCs w:val="28"/>
        </w:rPr>
        <w:t xml:space="preserve"> о природе, </w:t>
      </w:r>
      <w:r w:rsidR="00314F5C" w:rsidRPr="004B773E">
        <w:rPr>
          <w:sz w:val="28"/>
          <w:szCs w:val="28"/>
        </w:rPr>
        <w:t>экономике</w:t>
      </w:r>
      <w:r w:rsidR="00064D77" w:rsidRPr="004B773E">
        <w:rPr>
          <w:sz w:val="28"/>
          <w:szCs w:val="28"/>
        </w:rPr>
        <w:t xml:space="preserve"> и культуре среди широких масс населения;</w:t>
      </w:r>
    </w:p>
    <w:p w:rsidR="002F5D49" w:rsidRPr="004B773E" w:rsidRDefault="00DC42FE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– </w:t>
      </w:r>
      <w:r w:rsidR="00064D77" w:rsidRPr="004B773E">
        <w:rPr>
          <w:sz w:val="28"/>
          <w:szCs w:val="28"/>
        </w:rPr>
        <w:t>развитие эко-туризма в Республике Казахстан;</w:t>
      </w:r>
    </w:p>
    <w:p w:rsidR="00064D77" w:rsidRPr="004B773E" w:rsidRDefault="00DC42FE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– </w:t>
      </w:r>
      <w:r w:rsidR="00064D77" w:rsidRPr="004B773E">
        <w:rPr>
          <w:sz w:val="28"/>
          <w:szCs w:val="28"/>
        </w:rPr>
        <w:t>активизация краеведческого движения (экскурсии, экспедиции, походы, туристические маршруты, посещение музеев и т.д.).</w:t>
      </w:r>
    </w:p>
    <w:p w:rsidR="002F5D49" w:rsidRPr="004B773E" w:rsidRDefault="00064D77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Это позволит в ходе изучения края систематизировать, пропагандировать краеведческие знания и способствовать формированию гражданского сознания населения Казахстана.</w:t>
      </w:r>
    </w:p>
    <w:p w:rsidR="00064D77" w:rsidRPr="004B773E" w:rsidRDefault="003C1EBA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Сложные организационные и методические задачи</w:t>
      </w:r>
      <w:r w:rsidR="00064D7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краеведения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решаются</w:t>
      </w:r>
      <w:r w:rsidR="00064D7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высококвалифицированны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064D7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кадр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064D7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педагогов, инструкторов, методистов и других специалистов, привлекаемых к сфере краеведения.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="00064D77" w:rsidRPr="004B773E">
        <w:rPr>
          <w:rFonts w:ascii="Times New Roman" w:eastAsia="Times New Roman" w:hAnsi="Times New Roman"/>
          <w:sz w:val="28"/>
          <w:szCs w:val="28"/>
          <w:lang w:eastAsia="ru-RU"/>
        </w:rPr>
        <w:t>вязи с этим</w:t>
      </w:r>
      <w:r w:rsidR="00FF2CE8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D77" w:rsidRPr="004B773E">
        <w:rPr>
          <w:rFonts w:ascii="Times New Roman" w:eastAsia="Times New Roman" w:hAnsi="Times New Roman"/>
          <w:sz w:val="28"/>
          <w:szCs w:val="28"/>
          <w:lang w:eastAsia="ru-RU"/>
        </w:rPr>
        <w:t>необходимо открытие в вузах республики факультетов или специальностей по подготовке соответствующих кадров.</w:t>
      </w:r>
    </w:p>
    <w:p w:rsidR="009D44DA" w:rsidRPr="004B773E" w:rsidRDefault="009D44D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пропаганды успешного опыта в области краеведческой работы используется все многообразие форм и методов библиотечной деятельности (выставки, устные журналы, читательские рецензии, вечера обсуждения  и др.). В организации пропагандисткой работы краеведческого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характера реализуется все преимущество библиотечного обслуживания населения. Библиотеки являются центрами краеведческого движения, объединяющими его участников в работе по организации музеев, сбору материалов о своем крае и пропаганде краеведческой литературы и материалов о родном городе и районе, реализации краеведческих ресурсов через издательскую деятельность, поисковой и исследовательской деятельности, по формированию фондов краеведческой литературы.</w:t>
      </w:r>
    </w:p>
    <w:p w:rsidR="009D44DA" w:rsidRPr="004B773E" w:rsidRDefault="00363013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Историко-краеведческая и т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уристско-краеведческая деятельность – это реальная возможность расширить собственные исторические и географические познания. Основными направлениями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историко-краеведческой и 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туристско-краеведческой работ являются:</w:t>
      </w:r>
    </w:p>
    <w:p w:rsidR="00363013" w:rsidRPr="004B773E" w:rsidRDefault="00E0048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E0B3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013" w:rsidRPr="004B773E">
        <w:rPr>
          <w:rFonts w:ascii="Times New Roman" w:eastAsia="Times New Roman" w:hAnsi="Times New Roman"/>
          <w:sz w:val="28"/>
          <w:szCs w:val="28"/>
          <w:lang w:eastAsia="ru-RU"/>
        </w:rPr>
        <w:t>научно-</w:t>
      </w:r>
      <w:r w:rsidR="00482F2A" w:rsidRPr="004B773E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исследовательская</w:t>
      </w:r>
      <w:r w:rsidR="00363013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5E6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</w:t>
      </w:r>
      <w:r w:rsidR="00363013" w:rsidRPr="004B773E">
        <w:rPr>
          <w:rFonts w:ascii="Times New Roman" w:eastAsia="Times New Roman" w:hAnsi="Times New Roman"/>
          <w:sz w:val="28"/>
          <w:szCs w:val="28"/>
          <w:lang w:eastAsia="ru-RU"/>
        </w:rPr>
        <w:t>(сбор, анализ, классификация, каталогизация);</w:t>
      </w:r>
    </w:p>
    <w:p w:rsidR="009D44DA" w:rsidRPr="004B773E" w:rsidRDefault="005E0B32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63013" w:rsidRPr="004B77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бразовательная деятельность</w:t>
      </w:r>
      <w:r w:rsidR="00363013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(обучение, тренинги, и др.)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44DA" w:rsidRPr="004B773E" w:rsidRDefault="00E0048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E0B3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культурно-досуговая деятельность;</w:t>
      </w:r>
    </w:p>
    <w:p w:rsidR="009D44DA" w:rsidRPr="004B773E" w:rsidRDefault="00E0048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E0B3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информационно-просветительская деятельность.</w:t>
      </w:r>
    </w:p>
    <w:p w:rsidR="005E0B32" w:rsidRPr="004B773E" w:rsidRDefault="005E0B32" w:rsidP="005E0B3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Туристско-краеведческая и экологическая  деятельность отличается наибольшей интегрированностью, так как включает в себя все возможные виды деятельности в различных формах: познавательную, трудовую, спортивную, исследовательскую, учебно-профессиональную, игровую, коммуникативную, а также сохранение, исследование и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пропаганд</w:t>
      </w:r>
      <w:r w:rsidR="00960414" w:rsidRPr="004B77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богатого культурного наследия родного края, т.е. памятников, документального материала и др.</w:t>
      </w:r>
      <w:r w:rsidR="00503CA5"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C157AF" w:rsidRPr="004B773E" w:rsidRDefault="00E0048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включает: </w:t>
      </w:r>
    </w:p>
    <w:p w:rsidR="00C157AF" w:rsidRPr="004B773E" w:rsidRDefault="003B2A8F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рганизаци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конкурсов «Детские рисунки и поделки о крае», «Научные проекты школьников и студентов», «Книга года о крае», «Этнографическое исследование и письмо» и др.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7AF" w:rsidRPr="004B773E" w:rsidRDefault="003B2A8F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ропаганд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передового опыта отечественных и зарубежных краеведов через средства массовой информации; организаци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проведение семинаров, 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научно-практических конференций;</w:t>
      </w:r>
    </w:p>
    <w:p w:rsidR="009D44DA" w:rsidRPr="004B773E" w:rsidRDefault="003B2A8F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ыставки, лекции, тематические и литературные вечера, краеведческие кружки, конференции, чтения, фестивали, конкурсы, экспедиции с целью ознакомления граждан с историей края.</w:t>
      </w:r>
    </w:p>
    <w:p w:rsidR="009E4B08" w:rsidRPr="004B773E" w:rsidRDefault="009E4B08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11F4" w:rsidRPr="004B773E" w:rsidRDefault="00EE11F4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0A4F" w:rsidRPr="004B773E" w:rsidRDefault="00660A4F" w:rsidP="004B7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 реализации</w:t>
      </w:r>
    </w:p>
    <w:p w:rsidR="00E84AB5" w:rsidRPr="004B773E" w:rsidRDefault="00E84AB5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7AF" w:rsidRPr="004B773E" w:rsidRDefault="009D44DA" w:rsidP="00020091">
      <w:pPr>
        <w:pStyle w:val="a4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Реализация Концеп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туальных основ о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беспечит: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2EE7" w:rsidRPr="004B773E">
        <w:rPr>
          <w:rFonts w:ascii="Times New Roman" w:hAnsi="Times New Roman"/>
          <w:sz w:val="28"/>
          <w:szCs w:val="28"/>
        </w:rPr>
        <w:t xml:space="preserve">совершенствование государственной политики в сфере изучения </w:t>
      </w:r>
      <w:r w:rsidR="00A21A26" w:rsidRPr="004B773E">
        <w:rPr>
          <w:rFonts w:ascii="Times New Roman" w:hAnsi="Times New Roman"/>
          <w:sz w:val="28"/>
          <w:szCs w:val="28"/>
        </w:rPr>
        <w:t xml:space="preserve">и развития </w:t>
      </w:r>
      <w:r w:rsidR="002F2EE7" w:rsidRPr="004B773E">
        <w:rPr>
          <w:rFonts w:ascii="Times New Roman" w:hAnsi="Times New Roman"/>
          <w:sz w:val="28"/>
          <w:szCs w:val="28"/>
        </w:rPr>
        <w:t>краеведения</w:t>
      </w:r>
      <w:r w:rsidR="0097719C" w:rsidRPr="004B773E">
        <w:rPr>
          <w:rFonts w:ascii="Times New Roman" w:hAnsi="Times New Roman"/>
          <w:sz w:val="28"/>
          <w:szCs w:val="28"/>
        </w:rPr>
        <w:t>, в целях повышения конкурентоспособности</w:t>
      </w:r>
      <w:r w:rsidR="002F2EE7" w:rsidRPr="004B773E">
        <w:rPr>
          <w:rFonts w:ascii="Times New Roman" w:hAnsi="Times New Roman"/>
          <w:sz w:val="28"/>
          <w:szCs w:val="28"/>
        </w:rPr>
        <w:t>;</w:t>
      </w:r>
    </w:p>
    <w:p w:rsidR="004A32A8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</w:t>
      </w:r>
      <w:r w:rsidR="004A32A8" w:rsidRPr="004B773E">
        <w:rPr>
          <w:rFonts w:ascii="Times New Roman" w:hAnsi="Times New Roman"/>
          <w:sz w:val="28"/>
          <w:szCs w:val="28"/>
        </w:rPr>
        <w:t>расширение сферы употребления государственного языка и повышение его общественной значимости, в том числе актуализаци</w:t>
      </w:r>
      <w:r w:rsidR="00482F2A" w:rsidRPr="004B773E">
        <w:rPr>
          <w:rFonts w:ascii="Times New Roman" w:hAnsi="Times New Roman"/>
          <w:sz w:val="28"/>
          <w:szCs w:val="28"/>
        </w:rPr>
        <w:t>ю</w:t>
      </w:r>
      <w:r w:rsidR="004A32A8" w:rsidRPr="004B773E">
        <w:rPr>
          <w:rFonts w:ascii="Times New Roman" w:hAnsi="Times New Roman"/>
          <w:sz w:val="28"/>
          <w:szCs w:val="28"/>
        </w:rPr>
        <w:t xml:space="preserve"> и реализаци</w:t>
      </w:r>
      <w:r w:rsidR="00482F2A" w:rsidRPr="004B773E">
        <w:rPr>
          <w:rFonts w:ascii="Times New Roman" w:hAnsi="Times New Roman"/>
          <w:sz w:val="28"/>
          <w:szCs w:val="28"/>
        </w:rPr>
        <w:t>ю</w:t>
      </w:r>
      <w:r w:rsidR="004A32A8" w:rsidRPr="004B773E">
        <w:rPr>
          <w:rFonts w:ascii="Times New Roman" w:hAnsi="Times New Roman"/>
          <w:sz w:val="28"/>
          <w:szCs w:val="28"/>
        </w:rPr>
        <w:t xml:space="preserve"> </w:t>
      </w:r>
      <w:r w:rsidR="004A32A8" w:rsidRPr="004B773E">
        <w:rPr>
          <w:rFonts w:ascii="Times New Roman" w:eastAsia="Times New Roman" w:hAnsi="Times New Roman"/>
          <w:sz w:val="28"/>
          <w:szCs w:val="28"/>
          <w:lang w:eastAsia="ru-RU"/>
        </w:rPr>
        <w:t>перехода казахского языка на латиницу</w:t>
      </w:r>
      <w:r w:rsidR="004A32A8" w:rsidRPr="004B773E">
        <w:rPr>
          <w:rFonts w:ascii="Times New Roman" w:hAnsi="Times New Roman"/>
          <w:sz w:val="28"/>
          <w:szCs w:val="28"/>
        </w:rPr>
        <w:t>;</w:t>
      </w:r>
    </w:p>
    <w:p w:rsidR="009E4B08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E4B08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 w:rsidR="00482F2A" w:rsidRPr="004B77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E4B08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принципов развития краеведения Казахстана как научной и образовательной дисциплины, в том числе в процессе</w:t>
      </w:r>
      <w:r w:rsidR="009E4B08" w:rsidRPr="004B773E">
        <w:rPr>
          <w:rFonts w:ascii="Times New Roman" w:hAnsi="Times New Roman"/>
          <w:sz w:val="28"/>
          <w:szCs w:val="28"/>
        </w:rPr>
        <w:t xml:space="preserve"> реализации проекта «Новое гуманитарное знание: 100 новых учебников на казахском языке по общественным и гуманитарным наукам»;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2EE7" w:rsidRPr="004B773E">
        <w:rPr>
          <w:rFonts w:ascii="Times New Roman" w:hAnsi="Times New Roman"/>
          <w:sz w:val="28"/>
          <w:szCs w:val="28"/>
        </w:rPr>
        <w:t>совершенствование взаимодействи</w:t>
      </w:r>
      <w:r w:rsidR="00482F2A" w:rsidRPr="004B773E">
        <w:rPr>
          <w:rFonts w:ascii="Times New Roman" w:hAnsi="Times New Roman"/>
          <w:sz w:val="28"/>
          <w:szCs w:val="28"/>
        </w:rPr>
        <w:t>я</w:t>
      </w:r>
      <w:r w:rsidR="002F2EE7" w:rsidRPr="004B773E">
        <w:rPr>
          <w:rFonts w:ascii="Times New Roman" w:hAnsi="Times New Roman"/>
          <w:sz w:val="28"/>
          <w:szCs w:val="28"/>
        </w:rPr>
        <w:t xml:space="preserve"> государственных органов и институтов гражданского общества по вопросу развития краеведения</w:t>
      </w:r>
      <w:r w:rsidR="004A32A8" w:rsidRPr="004B773E">
        <w:rPr>
          <w:rFonts w:ascii="Times New Roman" w:hAnsi="Times New Roman"/>
          <w:sz w:val="28"/>
          <w:szCs w:val="28"/>
        </w:rPr>
        <w:t>, в том числе в целях популяризации принципа прагматизма в процессе модернизации общественного сознания</w:t>
      </w:r>
      <w:r w:rsidR="002F2EE7" w:rsidRPr="004B773E">
        <w:rPr>
          <w:rFonts w:ascii="Times New Roman" w:hAnsi="Times New Roman"/>
          <w:sz w:val="28"/>
          <w:szCs w:val="28"/>
        </w:rPr>
        <w:t>;</w:t>
      </w:r>
    </w:p>
    <w:p w:rsidR="0097719C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7719C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 w:rsidR="00482F2A" w:rsidRPr="004B77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719C" w:rsidRPr="004B773E">
        <w:rPr>
          <w:rFonts w:ascii="Times New Roman" w:eastAsia="Times New Roman" w:hAnsi="Times New Roman"/>
          <w:sz w:val="28"/>
          <w:szCs w:val="28"/>
          <w:lang w:eastAsia="ru-RU"/>
        </w:rPr>
        <w:t>, на основе примеров исторического и литературного краеведения теоретических материалов по проблематике сохранения национального кода</w:t>
      </w:r>
      <w:r w:rsidR="00503CA5" w:rsidRPr="004B773E">
        <w:rPr>
          <w:rFonts w:ascii="Times New Roman" w:eastAsia="Times New Roman" w:hAnsi="Times New Roman"/>
          <w:sz w:val="28"/>
          <w:szCs w:val="28"/>
          <w:lang w:eastAsia="ru-RU"/>
        </w:rPr>
        <w:t>, перехода государствен</w:t>
      </w:r>
      <w:r w:rsidR="004A32A8" w:rsidRPr="004B773E">
        <w:rPr>
          <w:rFonts w:ascii="Times New Roman" w:eastAsia="Times New Roman" w:hAnsi="Times New Roman"/>
          <w:sz w:val="28"/>
          <w:szCs w:val="28"/>
          <w:lang w:eastAsia="ru-RU"/>
        </w:rPr>
        <w:t>ного языка на латиницу</w:t>
      </w:r>
      <w:r w:rsidR="0097719C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D44DA" w:rsidRPr="004B773E">
        <w:rPr>
          <w:rFonts w:ascii="Times New Roman" w:hAnsi="Times New Roman"/>
          <w:sz w:val="28"/>
          <w:szCs w:val="28"/>
        </w:rPr>
        <w:t xml:space="preserve">повышение роли </w:t>
      </w:r>
      <w:r w:rsidR="00A21A26" w:rsidRPr="004B773E">
        <w:rPr>
          <w:rFonts w:ascii="Times New Roman" w:hAnsi="Times New Roman"/>
          <w:sz w:val="28"/>
          <w:szCs w:val="28"/>
        </w:rPr>
        <w:t xml:space="preserve">краеведения </w:t>
      </w:r>
      <w:r w:rsidR="009D44DA" w:rsidRPr="004B773E">
        <w:rPr>
          <w:rFonts w:ascii="Times New Roman" w:hAnsi="Times New Roman"/>
          <w:sz w:val="28"/>
          <w:szCs w:val="28"/>
        </w:rPr>
        <w:t xml:space="preserve">в </w:t>
      </w:r>
      <w:r w:rsidR="00A21A26" w:rsidRPr="004B773E">
        <w:rPr>
          <w:rFonts w:ascii="Times New Roman" w:hAnsi="Times New Roman"/>
          <w:sz w:val="28"/>
          <w:szCs w:val="28"/>
        </w:rPr>
        <w:t>реализации</w:t>
      </w:r>
      <w:r w:rsidR="009D44DA" w:rsidRPr="004B773E">
        <w:rPr>
          <w:rFonts w:ascii="Times New Roman" w:hAnsi="Times New Roman"/>
          <w:sz w:val="28"/>
          <w:szCs w:val="28"/>
        </w:rPr>
        <w:t xml:space="preserve"> государственн</w:t>
      </w:r>
      <w:r w:rsidR="00A21A26" w:rsidRPr="004B773E">
        <w:rPr>
          <w:rFonts w:ascii="Times New Roman" w:hAnsi="Times New Roman"/>
          <w:sz w:val="28"/>
          <w:szCs w:val="28"/>
        </w:rPr>
        <w:t>ых</w:t>
      </w:r>
      <w:r w:rsidR="009D44DA" w:rsidRPr="004B773E">
        <w:rPr>
          <w:rFonts w:ascii="Times New Roman" w:hAnsi="Times New Roman"/>
          <w:sz w:val="28"/>
          <w:szCs w:val="28"/>
        </w:rPr>
        <w:t xml:space="preserve"> программ «</w:t>
      </w:r>
      <w:proofErr w:type="spellStart"/>
      <w:r w:rsidR="009D44DA" w:rsidRPr="004B773E">
        <w:rPr>
          <w:rFonts w:ascii="Times New Roman" w:hAnsi="Times New Roman"/>
          <w:sz w:val="28"/>
          <w:szCs w:val="28"/>
        </w:rPr>
        <w:t>Туған</w:t>
      </w:r>
      <w:proofErr w:type="spellEnd"/>
      <w:r w:rsidR="009D44DA" w:rsidRPr="004B77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44DA" w:rsidRPr="004B773E">
        <w:rPr>
          <w:rFonts w:ascii="Times New Roman" w:hAnsi="Times New Roman"/>
          <w:sz w:val="28"/>
          <w:szCs w:val="28"/>
        </w:rPr>
        <w:t>жер</w:t>
      </w:r>
      <w:proofErr w:type="spellEnd"/>
      <w:r w:rsidR="009D44DA" w:rsidRPr="004B773E">
        <w:rPr>
          <w:rFonts w:ascii="Times New Roman" w:hAnsi="Times New Roman"/>
          <w:sz w:val="28"/>
          <w:szCs w:val="28"/>
        </w:rPr>
        <w:t>»</w:t>
      </w:r>
      <w:r w:rsidR="00A21A26" w:rsidRPr="004B773E">
        <w:rPr>
          <w:rFonts w:ascii="Times New Roman" w:hAnsi="Times New Roman"/>
          <w:sz w:val="28"/>
          <w:szCs w:val="28"/>
        </w:rPr>
        <w:t>,</w:t>
      </w:r>
      <w:r w:rsidR="009D44DA" w:rsidRPr="004B773E">
        <w:rPr>
          <w:rFonts w:ascii="Times New Roman" w:hAnsi="Times New Roman"/>
          <w:sz w:val="28"/>
          <w:szCs w:val="28"/>
        </w:rPr>
        <w:t xml:space="preserve"> «Духовные святыни </w:t>
      </w:r>
      <w:r w:rsidR="00A21A26" w:rsidRPr="004B773E">
        <w:rPr>
          <w:rFonts w:ascii="Times New Roman" w:hAnsi="Times New Roman"/>
          <w:sz w:val="28"/>
          <w:szCs w:val="28"/>
        </w:rPr>
        <w:t xml:space="preserve">/ </w:t>
      </w:r>
      <w:r w:rsidR="009D44DA" w:rsidRPr="004B773E">
        <w:rPr>
          <w:rFonts w:ascii="Times New Roman" w:hAnsi="Times New Roman"/>
          <w:sz w:val="28"/>
          <w:szCs w:val="28"/>
        </w:rPr>
        <w:t>Сакральная география</w:t>
      </w:r>
      <w:r w:rsidR="00A21A26" w:rsidRPr="004B773E">
        <w:rPr>
          <w:rFonts w:ascii="Times New Roman" w:hAnsi="Times New Roman"/>
          <w:sz w:val="28"/>
          <w:szCs w:val="28"/>
        </w:rPr>
        <w:t xml:space="preserve"> Казахстана</w:t>
      </w:r>
      <w:r w:rsidR="009D44DA" w:rsidRPr="004B773E">
        <w:rPr>
          <w:rFonts w:ascii="Times New Roman" w:hAnsi="Times New Roman"/>
          <w:sz w:val="28"/>
          <w:szCs w:val="28"/>
        </w:rPr>
        <w:t>»</w:t>
      </w:r>
      <w:r w:rsidR="002F2EE7" w:rsidRPr="004B773E">
        <w:rPr>
          <w:rFonts w:ascii="Times New Roman" w:hAnsi="Times New Roman"/>
          <w:sz w:val="28"/>
          <w:szCs w:val="28"/>
        </w:rPr>
        <w:t>;</w:t>
      </w:r>
      <w:r w:rsidR="009D44DA" w:rsidRPr="004B773E">
        <w:rPr>
          <w:rFonts w:ascii="Times New Roman" w:hAnsi="Times New Roman"/>
          <w:sz w:val="28"/>
          <w:szCs w:val="28"/>
        </w:rPr>
        <w:t xml:space="preserve"> 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2EE7" w:rsidRPr="004B773E">
        <w:rPr>
          <w:rFonts w:ascii="Times New Roman" w:hAnsi="Times New Roman"/>
          <w:sz w:val="28"/>
          <w:szCs w:val="28"/>
        </w:rPr>
        <w:t xml:space="preserve">укрепление взаимодействия с </w:t>
      </w:r>
      <w:r w:rsidR="0097719C" w:rsidRPr="004B773E">
        <w:rPr>
          <w:rFonts w:ascii="Times New Roman" w:hAnsi="Times New Roman"/>
          <w:sz w:val="28"/>
          <w:szCs w:val="28"/>
        </w:rPr>
        <w:t xml:space="preserve">научными и университетскими центрами </w:t>
      </w:r>
      <w:r w:rsidR="002F2EE7" w:rsidRPr="004B773E">
        <w:rPr>
          <w:rFonts w:ascii="Times New Roman" w:hAnsi="Times New Roman"/>
          <w:sz w:val="28"/>
          <w:szCs w:val="28"/>
        </w:rPr>
        <w:t>зарубежны</w:t>
      </w:r>
      <w:r w:rsidR="0097719C" w:rsidRPr="004B773E">
        <w:rPr>
          <w:rFonts w:ascii="Times New Roman" w:hAnsi="Times New Roman"/>
          <w:sz w:val="28"/>
          <w:szCs w:val="28"/>
        </w:rPr>
        <w:t>х</w:t>
      </w:r>
      <w:r w:rsidR="002F2EE7" w:rsidRPr="004B773E">
        <w:rPr>
          <w:rFonts w:ascii="Times New Roman" w:hAnsi="Times New Roman"/>
          <w:sz w:val="28"/>
          <w:szCs w:val="28"/>
        </w:rPr>
        <w:t xml:space="preserve"> стран и международными организациями</w:t>
      </w:r>
      <w:r w:rsidR="0097719C" w:rsidRPr="004B773E">
        <w:rPr>
          <w:rFonts w:ascii="Times New Roman" w:hAnsi="Times New Roman"/>
          <w:sz w:val="28"/>
          <w:szCs w:val="28"/>
        </w:rPr>
        <w:t xml:space="preserve">, в целях реализации проекта «Современная казахстанская культура в глобальном мире» </w:t>
      </w:r>
      <w:r w:rsidR="00CA33A5" w:rsidRPr="004B773E">
        <w:rPr>
          <w:rFonts w:ascii="Times New Roman" w:hAnsi="Times New Roman"/>
          <w:sz w:val="28"/>
          <w:szCs w:val="28"/>
          <w:lang w:val="kk-KZ"/>
        </w:rPr>
        <w:t>в</w:t>
      </w:r>
      <w:r w:rsidR="0097719C" w:rsidRPr="004B773E">
        <w:rPr>
          <w:rFonts w:ascii="Times New Roman" w:hAnsi="Times New Roman"/>
          <w:sz w:val="28"/>
          <w:szCs w:val="28"/>
        </w:rPr>
        <w:t xml:space="preserve"> рамках развития </w:t>
      </w:r>
      <w:r w:rsidR="002F2EE7" w:rsidRPr="004B773E">
        <w:rPr>
          <w:rFonts w:ascii="Times New Roman" w:hAnsi="Times New Roman"/>
          <w:sz w:val="28"/>
          <w:szCs w:val="28"/>
        </w:rPr>
        <w:t>краеведения</w:t>
      </w:r>
      <w:r w:rsidR="0097719C" w:rsidRPr="004B773E">
        <w:rPr>
          <w:rFonts w:ascii="Times New Roman" w:hAnsi="Times New Roman"/>
          <w:sz w:val="28"/>
          <w:szCs w:val="28"/>
        </w:rPr>
        <w:t xml:space="preserve"> Казахстана</w:t>
      </w:r>
      <w:r w:rsidR="002F2EE7" w:rsidRPr="004B773E">
        <w:rPr>
          <w:rFonts w:ascii="Times New Roman" w:hAnsi="Times New Roman"/>
          <w:sz w:val="28"/>
          <w:szCs w:val="28"/>
        </w:rPr>
        <w:t>;</w:t>
      </w:r>
      <w:r w:rsidR="002F2EE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57AF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21A26" w:rsidRPr="004B773E">
        <w:rPr>
          <w:rFonts w:ascii="Times New Roman" w:hAnsi="Times New Roman"/>
          <w:sz w:val="28"/>
          <w:szCs w:val="28"/>
        </w:rPr>
        <w:t xml:space="preserve">укрепление института краеведения и </w:t>
      </w:r>
      <w:r w:rsidR="009D44DA" w:rsidRPr="004B773E">
        <w:rPr>
          <w:rFonts w:ascii="Times New Roman" w:hAnsi="Times New Roman"/>
          <w:sz w:val="28"/>
          <w:szCs w:val="28"/>
        </w:rPr>
        <w:t>формирование новых институтов по изучению истории края</w:t>
      </w:r>
      <w:r w:rsidR="0097719C" w:rsidRPr="004B773E">
        <w:rPr>
          <w:rFonts w:ascii="Times New Roman" w:hAnsi="Times New Roman"/>
          <w:sz w:val="28"/>
          <w:szCs w:val="28"/>
        </w:rPr>
        <w:t xml:space="preserve"> </w:t>
      </w:r>
      <w:r w:rsidR="004A32A8" w:rsidRPr="004B773E">
        <w:rPr>
          <w:rFonts w:ascii="Times New Roman" w:hAnsi="Times New Roman"/>
          <w:sz w:val="28"/>
          <w:szCs w:val="28"/>
        </w:rPr>
        <w:t xml:space="preserve">на основе принципа «Культ знания», </w:t>
      </w:r>
      <w:r w:rsidR="0097719C" w:rsidRPr="004B773E">
        <w:rPr>
          <w:rFonts w:ascii="Times New Roman" w:hAnsi="Times New Roman"/>
          <w:sz w:val="28"/>
          <w:szCs w:val="28"/>
        </w:rPr>
        <w:t>в том числе в целях реализации</w:t>
      </w:r>
      <w:r w:rsidR="004A32A8" w:rsidRPr="004B773E">
        <w:rPr>
          <w:rFonts w:ascii="Times New Roman" w:hAnsi="Times New Roman"/>
          <w:sz w:val="28"/>
          <w:szCs w:val="28"/>
        </w:rPr>
        <w:t xml:space="preserve"> </w:t>
      </w:r>
      <w:r w:rsidR="0097719C" w:rsidRPr="004B773E">
        <w:rPr>
          <w:rFonts w:ascii="Times New Roman" w:hAnsi="Times New Roman"/>
          <w:sz w:val="28"/>
          <w:szCs w:val="28"/>
        </w:rPr>
        <w:t>проекта «100 новых лиц Казахстана»</w:t>
      </w:r>
      <w:r w:rsidR="009D44DA" w:rsidRPr="004B773E">
        <w:rPr>
          <w:rFonts w:ascii="Times New Roman" w:hAnsi="Times New Roman"/>
          <w:sz w:val="28"/>
          <w:szCs w:val="28"/>
        </w:rPr>
        <w:t>;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2EE7" w:rsidRPr="004B773E">
        <w:rPr>
          <w:rFonts w:ascii="Times New Roman" w:hAnsi="Times New Roman"/>
          <w:sz w:val="28"/>
          <w:szCs w:val="28"/>
        </w:rPr>
        <w:t>развитие нормативной правовой базы краеведения по вопросам изучения истории и природы родного края</w:t>
      </w:r>
      <w:r w:rsidR="004A32A8" w:rsidRPr="004B773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A32A8" w:rsidRPr="004B773E">
        <w:rPr>
          <w:rFonts w:ascii="Times New Roman" w:hAnsi="Times New Roman"/>
          <w:sz w:val="28"/>
          <w:szCs w:val="28"/>
        </w:rPr>
        <w:t>предусматривающую</w:t>
      </w:r>
      <w:proofErr w:type="gramEnd"/>
      <w:r w:rsidR="004A32A8" w:rsidRPr="004B773E">
        <w:rPr>
          <w:rFonts w:ascii="Times New Roman" w:hAnsi="Times New Roman"/>
          <w:sz w:val="28"/>
          <w:szCs w:val="28"/>
        </w:rPr>
        <w:t xml:space="preserve"> </w:t>
      </w:r>
      <w:r w:rsidR="0015339D" w:rsidRPr="004B773E">
        <w:rPr>
          <w:rFonts w:ascii="Times New Roman" w:hAnsi="Times New Roman"/>
          <w:sz w:val="28"/>
          <w:szCs w:val="28"/>
        </w:rPr>
        <w:t xml:space="preserve">в том числе и </w:t>
      </w:r>
      <w:r w:rsidR="004A32A8" w:rsidRPr="004B773E">
        <w:rPr>
          <w:rFonts w:ascii="Times New Roman" w:hAnsi="Times New Roman"/>
          <w:sz w:val="28"/>
          <w:szCs w:val="28"/>
        </w:rPr>
        <w:t xml:space="preserve">реализацию принципа </w:t>
      </w:r>
      <w:r w:rsidR="0015339D" w:rsidRPr="004B773E">
        <w:rPr>
          <w:rFonts w:ascii="Times New Roman" w:hAnsi="Times New Roman"/>
          <w:sz w:val="28"/>
          <w:szCs w:val="28"/>
        </w:rPr>
        <w:t>«открытост</w:t>
      </w:r>
      <w:r w:rsidR="00482F2A" w:rsidRPr="004B773E">
        <w:rPr>
          <w:rFonts w:ascii="Times New Roman" w:hAnsi="Times New Roman"/>
          <w:sz w:val="28"/>
          <w:szCs w:val="28"/>
        </w:rPr>
        <w:t>и</w:t>
      </w:r>
      <w:r w:rsidR="0015339D" w:rsidRPr="004B773E">
        <w:rPr>
          <w:rFonts w:ascii="Times New Roman" w:hAnsi="Times New Roman"/>
          <w:sz w:val="28"/>
          <w:szCs w:val="28"/>
        </w:rPr>
        <w:t xml:space="preserve"> сознания»</w:t>
      </w:r>
      <w:r w:rsidR="002F2EE7" w:rsidRPr="004B773E">
        <w:rPr>
          <w:rFonts w:ascii="Times New Roman" w:hAnsi="Times New Roman"/>
          <w:sz w:val="28"/>
          <w:szCs w:val="28"/>
        </w:rPr>
        <w:t>;</w:t>
      </w:r>
    </w:p>
    <w:p w:rsidR="00C157AF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5339D" w:rsidRPr="004B773E">
        <w:rPr>
          <w:rFonts w:ascii="Times New Roman" w:hAnsi="Times New Roman"/>
          <w:sz w:val="28"/>
          <w:szCs w:val="28"/>
        </w:rPr>
        <w:t xml:space="preserve">сохранение, укрепление и развитие казахстанской модели стабильности, общественного согласия и общенационального единства </w:t>
      </w:r>
      <w:r w:rsidR="004A32A8" w:rsidRPr="004B773E">
        <w:rPr>
          <w:rFonts w:ascii="Times New Roman" w:hAnsi="Times New Roman"/>
          <w:sz w:val="28"/>
          <w:szCs w:val="28"/>
        </w:rPr>
        <w:t xml:space="preserve">на основе реализации </w:t>
      </w:r>
      <w:r w:rsidR="0015339D" w:rsidRPr="004B773E">
        <w:rPr>
          <w:rFonts w:ascii="Times New Roman" w:hAnsi="Times New Roman"/>
          <w:sz w:val="28"/>
          <w:szCs w:val="28"/>
        </w:rPr>
        <w:t xml:space="preserve">нового </w:t>
      </w:r>
      <w:r w:rsidR="004A32A8" w:rsidRPr="004B773E">
        <w:rPr>
          <w:rFonts w:ascii="Times New Roman" w:hAnsi="Times New Roman"/>
          <w:sz w:val="28"/>
          <w:szCs w:val="28"/>
        </w:rPr>
        <w:t>принципа «эволюционное, а не революционное развитие Казахстана»</w:t>
      </w:r>
      <w:r w:rsidR="0015339D" w:rsidRPr="004B773E">
        <w:rPr>
          <w:rFonts w:ascii="Times New Roman" w:hAnsi="Times New Roman"/>
          <w:sz w:val="28"/>
          <w:szCs w:val="28"/>
        </w:rPr>
        <w:t>;</w:t>
      </w:r>
      <w:r w:rsidR="004A32A8" w:rsidRPr="004B773E">
        <w:rPr>
          <w:rFonts w:ascii="Times New Roman" w:hAnsi="Times New Roman"/>
          <w:sz w:val="28"/>
          <w:szCs w:val="28"/>
        </w:rPr>
        <w:t xml:space="preserve"> </w:t>
      </w:r>
    </w:p>
    <w:p w:rsidR="00C157AF" w:rsidRPr="004B773E" w:rsidRDefault="0000788F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D44DA" w:rsidRPr="004B773E">
        <w:rPr>
          <w:rFonts w:ascii="Times New Roman" w:hAnsi="Times New Roman"/>
          <w:sz w:val="28"/>
          <w:szCs w:val="28"/>
        </w:rPr>
        <w:t xml:space="preserve">создание системы информационной работы с целью укрепления и развития </w:t>
      </w:r>
      <w:r w:rsidR="004A32A8" w:rsidRPr="004B773E">
        <w:rPr>
          <w:rFonts w:ascii="Times New Roman" w:hAnsi="Times New Roman"/>
          <w:sz w:val="28"/>
          <w:szCs w:val="28"/>
        </w:rPr>
        <w:t>национальной</w:t>
      </w:r>
      <w:r w:rsidR="009D44DA" w:rsidRPr="004B773E">
        <w:rPr>
          <w:rFonts w:ascii="Times New Roman" w:hAnsi="Times New Roman"/>
          <w:sz w:val="28"/>
          <w:szCs w:val="28"/>
        </w:rPr>
        <w:t xml:space="preserve"> идентичности и </w:t>
      </w:r>
      <w:r w:rsidR="004A32A8" w:rsidRPr="004B773E">
        <w:rPr>
          <w:rFonts w:ascii="Times New Roman" w:hAnsi="Times New Roman"/>
          <w:sz w:val="28"/>
          <w:szCs w:val="28"/>
        </w:rPr>
        <w:t xml:space="preserve">народного </w:t>
      </w:r>
      <w:r w:rsidR="009D44DA" w:rsidRPr="004B773E">
        <w:rPr>
          <w:rFonts w:ascii="Times New Roman" w:hAnsi="Times New Roman"/>
          <w:sz w:val="28"/>
          <w:szCs w:val="28"/>
        </w:rPr>
        <w:t>единства</w:t>
      </w:r>
      <w:r w:rsidRPr="004B773E">
        <w:rPr>
          <w:rFonts w:ascii="Times New Roman" w:hAnsi="Times New Roman"/>
          <w:sz w:val="28"/>
          <w:szCs w:val="28"/>
        </w:rPr>
        <w:t>.</w:t>
      </w:r>
    </w:p>
    <w:p w:rsidR="004C4BAC" w:rsidRPr="004B773E" w:rsidRDefault="009D44DA" w:rsidP="000200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Главным результатом реализации настоящ</w:t>
      </w:r>
      <w:r w:rsidR="00C00B28" w:rsidRPr="004B773E">
        <w:rPr>
          <w:sz w:val="28"/>
          <w:szCs w:val="28"/>
        </w:rPr>
        <w:t>их</w:t>
      </w:r>
      <w:r w:rsidR="00503CA5" w:rsidRPr="004B773E">
        <w:rPr>
          <w:sz w:val="28"/>
          <w:szCs w:val="28"/>
        </w:rPr>
        <w:t xml:space="preserve"> Концептуальных основ</w:t>
      </w:r>
      <w:r w:rsidRPr="004B773E">
        <w:rPr>
          <w:sz w:val="28"/>
          <w:szCs w:val="28"/>
        </w:rPr>
        <w:t xml:space="preserve"> должно стать дальнейшее укрепление института краеведения как центра координации работы по развитию казахстанской модели идентичности и единства</w:t>
      </w:r>
      <w:r w:rsidR="0000788F" w:rsidRPr="004B773E">
        <w:rPr>
          <w:sz w:val="28"/>
          <w:szCs w:val="28"/>
        </w:rPr>
        <w:t>.</w:t>
      </w:r>
    </w:p>
    <w:sectPr w:rsidR="004C4BAC" w:rsidRPr="004B773E" w:rsidSect="00006E3B">
      <w:headerReference w:type="default" r:id="rId11"/>
      <w:headerReference w:type="first" r:id="rId12"/>
      <w:pgSz w:w="11906" w:h="16838"/>
      <w:pgMar w:top="1560" w:right="1134" w:bottom="1702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52" w:rsidRDefault="00A27C52" w:rsidP="00C00B28">
      <w:pPr>
        <w:spacing w:after="0" w:line="240" w:lineRule="auto"/>
      </w:pPr>
      <w:r>
        <w:separator/>
      </w:r>
    </w:p>
  </w:endnote>
  <w:endnote w:type="continuationSeparator" w:id="0">
    <w:p w:rsidR="00A27C52" w:rsidRDefault="00A27C52" w:rsidP="00C0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52" w:rsidRDefault="00A27C52" w:rsidP="00C00B28">
      <w:pPr>
        <w:spacing w:after="0" w:line="240" w:lineRule="auto"/>
      </w:pPr>
      <w:r>
        <w:separator/>
      </w:r>
    </w:p>
  </w:footnote>
  <w:footnote w:type="continuationSeparator" w:id="0">
    <w:p w:rsidR="00A27C52" w:rsidRDefault="00A27C52" w:rsidP="00C0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1829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B773E" w:rsidRPr="004B773E" w:rsidRDefault="004B773E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4B773E">
          <w:rPr>
            <w:rFonts w:ascii="Times New Roman" w:hAnsi="Times New Roman"/>
            <w:sz w:val="28"/>
            <w:szCs w:val="28"/>
          </w:rPr>
          <w:fldChar w:fldCharType="begin"/>
        </w:r>
        <w:r w:rsidRPr="004B773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B773E">
          <w:rPr>
            <w:rFonts w:ascii="Times New Roman" w:hAnsi="Times New Roman"/>
            <w:sz w:val="28"/>
            <w:szCs w:val="28"/>
          </w:rPr>
          <w:fldChar w:fldCharType="separate"/>
        </w:r>
        <w:r w:rsidR="00F40DDE">
          <w:rPr>
            <w:rFonts w:ascii="Times New Roman" w:hAnsi="Times New Roman"/>
            <w:noProof/>
            <w:sz w:val="28"/>
            <w:szCs w:val="28"/>
          </w:rPr>
          <w:t>19</w:t>
        </w:r>
        <w:r w:rsidRPr="004B773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B773E" w:rsidRDefault="004B773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3D" w:rsidRDefault="0070443D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6188710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443D" w:rsidRPr="0070443D" w:rsidRDefault="0070443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24.10.2018 ЕСЭДО ГО (версия 7.21.2)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7.3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C3RKsP4AAAAAwBAAAPAAAAAAAAAAAAAAAAAFI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70443D" w:rsidRPr="0070443D" w:rsidRDefault="0070443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24.10.2018 ЕСЭДО ГО (версия 7.21.2)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F69"/>
    <w:multiLevelType w:val="hybridMultilevel"/>
    <w:tmpl w:val="BB7E6A5A"/>
    <w:lvl w:ilvl="0" w:tplc="22128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61D54"/>
    <w:multiLevelType w:val="hybridMultilevel"/>
    <w:tmpl w:val="E632C8F4"/>
    <w:lvl w:ilvl="0" w:tplc="B33A465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9D72925"/>
    <w:multiLevelType w:val="hybridMultilevel"/>
    <w:tmpl w:val="AD9493EC"/>
    <w:lvl w:ilvl="0" w:tplc="A048827E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1870707"/>
    <w:multiLevelType w:val="hybridMultilevel"/>
    <w:tmpl w:val="A204ECEE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>
    <w:nsid w:val="76DF0BDA"/>
    <w:multiLevelType w:val="hybridMultilevel"/>
    <w:tmpl w:val="85407452"/>
    <w:lvl w:ilvl="0" w:tplc="3AC858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AF96640"/>
    <w:multiLevelType w:val="hybridMultilevel"/>
    <w:tmpl w:val="B3765464"/>
    <w:lvl w:ilvl="0" w:tplc="00A89D30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F9"/>
    <w:rsid w:val="00000867"/>
    <w:rsid w:val="00004534"/>
    <w:rsid w:val="00006E3B"/>
    <w:rsid w:val="0000788F"/>
    <w:rsid w:val="00012403"/>
    <w:rsid w:val="000125E9"/>
    <w:rsid w:val="000169B9"/>
    <w:rsid w:val="00020091"/>
    <w:rsid w:val="000263CF"/>
    <w:rsid w:val="00026417"/>
    <w:rsid w:val="000268D2"/>
    <w:rsid w:val="0003428F"/>
    <w:rsid w:val="00035631"/>
    <w:rsid w:val="000363D1"/>
    <w:rsid w:val="00040225"/>
    <w:rsid w:val="00057219"/>
    <w:rsid w:val="000635B6"/>
    <w:rsid w:val="00064D77"/>
    <w:rsid w:val="00066960"/>
    <w:rsid w:val="00067BD0"/>
    <w:rsid w:val="000767AB"/>
    <w:rsid w:val="00080273"/>
    <w:rsid w:val="00082D91"/>
    <w:rsid w:val="00084A3D"/>
    <w:rsid w:val="0009506C"/>
    <w:rsid w:val="0009664A"/>
    <w:rsid w:val="000B6746"/>
    <w:rsid w:val="000B723C"/>
    <w:rsid w:val="000C0115"/>
    <w:rsid w:val="000C31C2"/>
    <w:rsid w:val="000C3F86"/>
    <w:rsid w:val="000C55E6"/>
    <w:rsid w:val="000D2554"/>
    <w:rsid w:val="000D7637"/>
    <w:rsid w:val="000F2716"/>
    <w:rsid w:val="000F7EAB"/>
    <w:rsid w:val="00101B61"/>
    <w:rsid w:val="00116F63"/>
    <w:rsid w:val="00136B9A"/>
    <w:rsid w:val="00143A9B"/>
    <w:rsid w:val="0015339D"/>
    <w:rsid w:val="001738DF"/>
    <w:rsid w:val="001811CD"/>
    <w:rsid w:val="0018395D"/>
    <w:rsid w:val="00184B1B"/>
    <w:rsid w:val="0019039A"/>
    <w:rsid w:val="00191934"/>
    <w:rsid w:val="001A2B13"/>
    <w:rsid w:val="001A3718"/>
    <w:rsid w:val="001A3745"/>
    <w:rsid w:val="001A63F2"/>
    <w:rsid w:val="001C6A95"/>
    <w:rsid w:val="001C6B17"/>
    <w:rsid w:val="001C7016"/>
    <w:rsid w:val="001D720D"/>
    <w:rsid w:val="001E35D8"/>
    <w:rsid w:val="001F0B29"/>
    <w:rsid w:val="001F1483"/>
    <w:rsid w:val="001F3165"/>
    <w:rsid w:val="001F73EB"/>
    <w:rsid w:val="00203CD2"/>
    <w:rsid w:val="00213421"/>
    <w:rsid w:val="00213A4F"/>
    <w:rsid w:val="002250FA"/>
    <w:rsid w:val="002279CD"/>
    <w:rsid w:val="00230732"/>
    <w:rsid w:val="00231854"/>
    <w:rsid w:val="00233746"/>
    <w:rsid w:val="00234DED"/>
    <w:rsid w:val="00240BD8"/>
    <w:rsid w:val="00256BFA"/>
    <w:rsid w:val="00256E6E"/>
    <w:rsid w:val="00260E5A"/>
    <w:rsid w:val="00263A74"/>
    <w:rsid w:val="00271EBE"/>
    <w:rsid w:val="00281286"/>
    <w:rsid w:val="00281F82"/>
    <w:rsid w:val="00295602"/>
    <w:rsid w:val="0029659A"/>
    <w:rsid w:val="00297301"/>
    <w:rsid w:val="00297F09"/>
    <w:rsid w:val="002B1062"/>
    <w:rsid w:val="002B7713"/>
    <w:rsid w:val="002C1F55"/>
    <w:rsid w:val="002C27AF"/>
    <w:rsid w:val="002C422F"/>
    <w:rsid w:val="002C52FB"/>
    <w:rsid w:val="002D2EBA"/>
    <w:rsid w:val="002E3253"/>
    <w:rsid w:val="002F16E4"/>
    <w:rsid w:val="002F2EE7"/>
    <w:rsid w:val="002F30DE"/>
    <w:rsid w:val="002F578C"/>
    <w:rsid w:val="002F5D49"/>
    <w:rsid w:val="003020F2"/>
    <w:rsid w:val="00311963"/>
    <w:rsid w:val="00314F5C"/>
    <w:rsid w:val="00316950"/>
    <w:rsid w:val="00317204"/>
    <w:rsid w:val="00334D4C"/>
    <w:rsid w:val="00345C08"/>
    <w:rsid w:val="00347C8B"/>
    <w:rsid w:val="00354A8A"/>
    <w:rsid w:val="00355A03"/>
    <w:rsid w:val="0036299D"/>
    <w:rsid w:val="00363013"/>
    <w:rsid w:val="003673FB"/>
    <w:rsid w:val="00371F0E"/>
    <w:rsid w:val="00390FD1"/>
    <w:rsid w:val="003929EE"/>
    <w:rsid w:val="00392AA9"/>
    <w:rsid w:val="003A005A"/>
    <w:rsid w:val="003A4A16"/>
    <w:rsid w:val="003A5C4B"/>
    <w:rsid w:val="003A7530"/>
    <w:rsid w:val="003B2A8F"/>
    <w:rsid w:val="003B3788"/>
    <w:rsid w:val="003B451B"/>
    <w:rsid w:val="003C1EBA"/>
    <w:rsid w:val="003C3FC4"/>
    <w:rsid w:val="003D5869"/>
    <w:rsid w:val="003D7BA8"/>
    <w:rsid w:val="003E2447"/>
    <w:rsid w:val="003E75EB"/>
    <w:rsid w:val="003F0018"/>
    <w:rsid w:val="003F41B0"/>
    <w:rsid w:val="003F46A3"/>
    <w:rsid w:val="004023CB"/>
    <w:rsid w:val="00402C82"/>
    <w:rsid w:val="004038C2"/>
    <w:rsid w:val="0041613F"/>
    <w:rsid w:val="00425324"/>
    <w:rsid w:val="00425679"/>
    <w:rsid w:val="004412C9"/>
    <w:rsid w:val="00460B29"/>
    <w:rsid w:val="004628DC"/>
    <w:rsid w:val="004717A2"/>
    <w:rsid w:val="00472C4D"/>
    <w:rsid w:val="00482F2A"/>
    <w:rsid w:val="00496FFE"/>
    <w:rsid w:val="004A32A8"/>
    <w:rsid w:val="004A49B4"/>
    <w:rsid w:val="004B1076"/>
    <w:rsid w:val="004B48D5"/>
    <w:rsid w:val="004B7628"/>
    <w:rsid w:val="004B773E"/>
    <w:rsid w:val="004C4BAC"/>
    <w:rsid w:val="004C58F5"/>
    <w:rsid w:val="004C793D"/>
    <w:rsid w:val="004D2CB5"/>
    <w:rsid w:val="004D7B78"/>
    <w:rsid w:val="004F0565"/>
    <w:rsid w:val="00502295"/>
    <w:rsid w:val="00503CA5"/>
    <w:rsid w:val="005134CE"/>
    <w:rsid w:val="00525453"/>
    <w:rsid w:val="00530CD5"/>
    <w:rsid w:val="005330AE"/>
    <w:rsid w:val="00533F6F"/>
    <w:rsid w:val="00536AD3"/>
    <w:rsid w:val="00541C42"/>
    <w:rsid w:val="00545A41"/>
    <w:rsid w:val="00560457"/>
    <w:rsid w:val="00561B82"/>
    <w:rsid w:val="005627EF"/>
    <w:rsid w:val="00565A53"/>
    <w:rsid w:val="00572652"/>
    <w:rsid w:val="00572686"/>
    <w:rsid w:val="005744D1"/>
    <w:rsid w:val="00575608"/>
    <w:rsid w:val="0058661F"/>
    <w:rsid w:val="00590E67"/>
    <w:rsid w:val="005A149A"/>
    <w:rsid w:val="005A1F77"/>
    <w:rsid w:val="005A31CF"/>
    <w:rsid w:val="005B423E"/>
    <w:rsid w:val="005B49D6"/>
    <w:rsid w:val="005D5907"/>
    <w:rsid w:val="005D75D3"/>
    <w:rsid w:val="005E0B32"/>
    <w:rsid w:val="005E1B94"/>
    <w:rsid w:val="005E37FA"/>
    <w:rsid w:val="005E6D1A"/>
    <w:rsid w:val="006003C7"/>
    <w:rsid w:val="006042F1"/>
    <w:rsid w:val="00617E5C"/>
    <w:rsid w:val="00622A7E"/>
    <w:rsid w:val="006246E4"/>
    <w:rsid w:val="00626ACF"/>
    <w:rsid w:val="00632CCB"/>
    <w:rsid w:val="006351DC"/>
    <w:rsid w:val="006353C0"/>
    <w:rsid w:val="00640A7F"/>
    <w:rsid w:val="0065525A"/>
    <w:rsid w:val="00660A4F"/>
    <w:rsid w:val="00666D08"/>
    <w:rsid w:val="0066751D"/>
    <w:rsid w:val="00670CDD"/>
    <w:rsid w:val="0067224B"/>
    <w:rsid w:val="00677A2D"/>
    <w:rsid w:val="006813E0"/>
    <w:rsid w:val="00685012"/>
    <w:rsid w:val="0068581E"/>
    <w:rsid w:val="00686CAA"/>
    <w:rsid w:val="00693878"/>
    <w:rsid w:val="0069394A"/>
    <w:rsid w:val="006B00EF"/>
    <w:rsid w:val="006B63D5"/>
    <w:rsid w:val="006B7B07"/>
    <w:rsid w:val="006C3AA2"/>
    <w:rsid w:val="006C3F1E"/>
    <w:rsid w:val="006E2B13"/>
    <w:rsid w:val="006E463B"/>
    <w:rsid w:val="0070443D"/>
    <w:rsid w:val="007205CE"/>
    <w:rsid w:val="007308E3"/>
    <w:rsid w:val="0073111D"/>
    <w:rsid w:val="007465EA"/>
    <w:rsid w:val="00751D48"/>
    <w:rsid w:val="00752B32"/>
    <w:rsid w:val="0075392A"/>
    <w:rsid w:val="00755E40"/>
    <w:rsid w:val="0076356F"/>
    <w:rsid w:val="007665DB"/>
    <w:rsid w:val="007760D8"/>
    <w:rsid w:val="00782625"/>
    <w:rsid w:val="00786D38"/>
    <w:rsid w:val="007953F0"/>
    <w:rsid w:val="007A3700"/>
    <w:rsid w:val="007A3E7D"/>
    <w:rsid w:val="007B3F3C"/>
    <w:rsid w:val="007D2D04"/>
    <w:rsid w:val="007D76BB"/>
    <w:rsid w:val="007E2162"/>
    <w:rsid w:val="007F3495"/>
    <w:rsid w:val="008013E5"/>
    <w:rsid w:val="00803559"/>
    <w:rsid w:val="00803579"/>
    <w:rsid w:val="008054EB"/>
    <w:rsid w:val="00806AA9"/>
    <w:rsid w:val="00830572"/>
    <w:rsid w:val="00837BC2"/>
    <w:rsid w:val="00840A9C"/>
    <w:rsid w:val="00853DE2"/>
    <w:rsid w:val="008540F4"/>
    <w:rsid w:val="00863D25"/>
    <w:rsid w:val="0086658C"/>
    <w:rsid w:val="00866FEF"/>
    <w:rsid w:val="0087190C"/>
    <w:rsid w:val="00876256"/>
    <w:rsid w:val="0088641C"/>
    <w:rsid w:val="008903F6"/>
    <w:rsid w:val="008A0F55"/>
    <w:rsid w:val="008A0FD8"/>
    <w:rsid w:val="008A1117"/>
    <w:rsid w:val="008A44B2"/>
    <w:rsid w:val="008A4D2F"/>
    <w:rsid w:val="008A6757"/>
    <w:rsid w:val="008B2D97"/>
    <w:rsid w:val="008D39CE"/>
    <w:rsid w:val="008E6C8A"/>
    <w:rsid w:val="008F229B"/>
    <w:rsid w:val="008F7455"/>
    <w:rsid w:val="00910751"/>
    <w:rsid w:val="00914779"/>
    <w:rsid w:val="009155A7"/>
    <w:rsid w:val="009229D6"/>
    <w:rsid w:val="00930BBB"/>
    <w:rsid w:val="00930BF0"/>
    <w:rsid w:val="00931843"/>
    <w:rsid w:val="009361C0"/>
    <w:rsid w:val="009363C4"/>
    <w:rsid w:val="0094112F"/>
    <w:rsid w:val="009435DC"/>
    <w:rsid w:val="00946F41"/>
    <w:rsid w:val="00951080"/>
    <w:rsid w:val="0095289A"/>
    <w:rsid w:val="009545FA"/>
    <w:rsid w:val="00960414"/>
    <w:rsid w:val="00962F70"/>
    <w:rsid w:val="009741BB"/>
    <w:rsid w:val="00974248"/>
    <w:rsid w:val="0097705E"/>
    <w:rsid w:val="0097719C"/>
    <w:rsid w:val="00985EBA"/>
    <w:rsid w:val="00986646"/>
    <w:rsid w:val="009900D4"/>
    <w:rsid w:val="00992638"/>
    <w:rsid w:val="009953A7"/>
    <w:rsid w:val="009A326B"/>
    <w:rsid w:val="009A6B0D"/>
    <w:rsid w:val="009B46B3"/>
    <w:rsid w:val="009C27E1"/>
    <w:rsid w:val="009C373C"/>
    <w:rsid w:val="009D44DA"/>
    <w:rsid w:val="009E4B08"/>
    <w:rsid w:val="009E4DBC"/>
    <w:rsid w:val="009F6083"/>
    <w:rsid w:val="00A018AD"/>
    <w:rsid w:val="00A03EEB"/>
    <w:rsid w:val="00A044F4"/>
    <w:rsid w:val="00A074B3"/>
    <w:rsid w:val="00A079E2"/>
    <w:rsid w:val="00A17DC8"/>
    <w:rsid w:val="00A21A26"/>
    <w:rsid w:val="00A22431"/>
    <w:rsid w:val="00A27C52"/>
    <w:rsid w:val="00A328E9"/>
    <w:rsid w:val="00A355B5"/>
    <w:rsid w:val="00A46908"/>
    <w:rsid w:val="00A517A3"/>
    <w:rsid w:val="00A53FE2"/>
    <w:rsid w:val="00A56A6C"/>
    <w:rsid w:val="00A715C4"/>
    <w:rsid w:val="00A74219"/>
    <w:rsid w:val="00A85BA8"/>
    <w:rsid w:val="00A86AD0"/>
    <w:rsid w:val="00AA745D"/>
    <w:rsid w:val="00AB3809"/>
    <w:rsid w:val="00AC1F17"/>
    <w:rsid w:val="00AC479D"/>
    <w:rsid w:val="00AE014E"/>
    <w:rsid w:val="00AF24B8"/>
    <w:rsid w:val="00AF28A3"/>
    <w:rsid w:val="00B06B6B"/>
    <w:rsid w:val="00B14241"/>
    <w:rsid w:val="00B17BE0"/>
    <w:rsid w:val="00B30153"/>
    <w:rsid w:val="00B42226"/>
    <w:rsid w:val="00B42841"/>
    <w:rsid w:val="00B436A6"/>
    <w:rsid w:val="00B4697C"/>
    <w:rsid w:val="00B47A11"/>
    <w:rsid w:val="00B53757"/>
    <w:rsid w:val="00B550F7"/>
    <w:rsid w:val="00B56B1A"/>
    <w:rsid w:val="00B61DAC"/>
    <w:rsid w:val="00B6360F"/>
    <w:rsid w:val="00B82667"/>
    <w:rsid w:val="00BC15BF"/>
    <w:rsid w:val="00BC3F3C"/>
    <w:rsid w:val="00BC4B01"/>
    <w:rsid w:val="00BC50AB"/>
    <w:rsid w:val="00BC6B3F"/>
    <w:rsid w:val="00BC74C1"/>
    <w:rsid w:val="00BD5082"/>
    <w:rsid w:val="00BE1A44"/>
    <w:rsid w:val="00BE4E34"/>
    <w:rsid w:val="00BE7FF7"/>
    <w:rsid w:val="00BF7E7D"/>
    <w:rsid w:val="00BF7FBD"/>
    <w:rsid w:val="00C00B28"/>
    <w:rsid w:val="00C11A50"/>
    <w:rsid w:val="00C1423E"/>
    <w:rsid w:val="00C157AF"/>
    <w:rsid w:val="00C15B23"/>
    <w:rsid w:val="00C17E8B"/>
    <w:rsid w:val="00C22F1A"/>
    <w:rsid w:val="00C27C96"/>
    <w:rsid w:val="00C34575"/>
    <w:rsid w:val="00C430CD"/>
    <w:rsid w:val="00C43E8B"/>
    <w:rsid w:val="00C506B5"/>
    <w:rsid w:val="00C57326"/>
    <w:rsid w:val="00C60C72"/>
    <w:rsid w:val="00C65084"/>
    <w:rsid w:val="00C72524"/>
    <w:rsid w:val="00C772C7"/>
    <w:rsid w:val="00C82FC0"/>
    <w:rsid w:val="00C958BD"/>
    <w:rsid w:val="00C965BF"/>
    <w:rsid w:val="00C979E6"/>
    <w:rsid w:val="00CA33A5"/>
    <w:rsid w:val="00CA6990"/>
    <w:rsid w:val="00CA7CA4"/>
    <w:rsid w:val="00CB2546"/>
    <w:rsid w:val="00CC38E7"/>
    <w:rsid w:val="00CC58B5"/>
    <w:rsid w:val="00CD0641"/>
    <w:rsid w:val="00CD3D7C"/>
    <w:rsid w:val="00CE1268"/>
    <w:rsid w:val="00CF40E5"/>
    <w:rsid w:val="00D03FC0"/>
    <w:rsid w:val="00D04689"/>
    <w:rsid w:val="00D10803"/>
    <w:rsid w:val="00D16ADD"/>
    <w:rsid w:val="00D23888"/>
    <w:rsid w:val="00D239CC"/>
    <w:rsid w:val="00D32CF9"/>
    <w:rsid w:val="00D34F72"/>
    <w:rsid w:val="00D46B16"/>
    <w:rsid w:val="00D56E87"/>
    <w:rsid w:val="00D56F8D"/>
    <w:rsid w:val="00D675D5"/>
    <w:rsid w:val="00D81E8E"/>
    <w:rsid w:val="00D82666"/>
    <w:rsid w:val="00D8796D"/>
    <w:rsid w:val="00D9272A"/>
    <w:rsid w:val="00D92E3B"/>
    <w:rsid w:val="00D94C30"/>
    <w:rsid w:val="00D978C4"/>
    <w:rsid w:val="00D97E64"/>
    <w:rsid w:val="00DB1194"/>
    <w:rsid w:val="00DB326F"/>
    <w:rsid w:val="00DC07F6"/>
    <w:rsid w:val="00DC386E"/>
    <w:rsid w:val="00DC42FE"/>
    <w:rsid w:val="00DD0C00"/>
    <w:rsid w:val="00DE0160"/>
    <w:rsid w:val="00E0048A"/>
    <w:rsid w:val="00E1679B"/>
    <w:rsid w:val="00E1782E"/>
    <w:rsid w:val="00E202FD"/>
    <w:rsid w:val="00E26EDF"/>
    <w:rsid w:val="00E32FCE"/>
    <w:rsid w:val="00E36F2C"/>
    <w:rsid w:val="00E37140"/>
    <w:rsid w:val="00E465FB"/>
    <w:rsid w:val="00E56C9F"/>
    <w:rsid w:val="00E7230C"/>
    <w:rsid w:val="00E743B5"/>
    <w:rsid w:val="00E77524"/>
    <w:rsid w:val="00E84AB5"/>
    <w:rsid w:val="00E9201E"/>
    <w:rsid w:val="00E968E0"/>
    <w:rsid w:val="00EA1357"/>
    <w:rsid w:val="00EB579F"/>
    <w:rsid w:val="00EB6074"/>
    <w:rsid w:val="00EE11F4"/>
    <w:rsid w:val="00EE2B26"/>
    <w:rsid w:val="00EE77B0"/>
    <w:rsid w:val="00F00FBA"/>
    <w:rsid w:val="00F15F0A"/>
    <w:rsid w:val="00F15F4B"/>
    <w:rsid w:val="00F21487"/>
    <w:rsid w:val="00F23E17"/>
    <w:rsid w:val="00F33FE8"/>
    <w:rsid w:val="00F40DDE"/>
    <w:rsid w:val="00F52867"/>
    <w:rsid w:val="00F556C4"/>
    <w:rsid w:val="00F55D33"/>
    <w:rsid w:val="00F7193F"/>
    <w:rsid w:val="00F73FA1"/>
    <w:rsid w:val="00F93FBE"/>
    <w:rsid w:val="00F97D12"/>
    <w:rsid w:val="00FA0033"/>
    <w:rsid w:val="00FA1259"/>
    <w:rsid w:val="00FB2D2B"/>
    <w:rsid w:val="00FB3550"/>
    <w:rsid w:val="00FB5F28"/>
    <w:rsid w:val="00FC6D6F"/>
    <w:rsid w:val="00FD2463"/>
    <w:rsid w:val="00FD30D6"/>
    <w:rsid w:val="00FD3A5E"/>
    <w:rsid w:val="00FD3FF4"/>
    <w:rsid w:val="00FD6687"/>
    <w:rsid w:val="00FF12CB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3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37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78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7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37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3B3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788"/>
    <w:pPr>
      <w:ind w:left="720"/>
      <w:contextualSpacing/>
    </w:pPr>
  </w:style>
  <w:style w:type="character" w:customStyle="1" w:styleId="toctoggle">
    <w:name w:val="toctoggle"/>
    <w:basedOn w:val="a0"/>
    <w:rsid w:val="00026417"/>
  </w:style>
  <w:style w:type="character" w:customStyle="1" w:styleId="tocnumber">
    <w:name w:val="tocnumber"/>
    <w:basedOn w:val="a0"/>
    <w:rsid w:val="00026417"/>
  </w:style>
  <w:style w:type="character" w:customStyle="1" w:styleId="toctext">
    <w:name w:val="toctext"/>
    <w:basedOn w:val="a0"/>
    <w:rsid w:val="00026417"/>
  </w:style>
  <w:style w:type="character" w:styleId="a5">
    <w:name w:val="Hyperlink"/>
    <w:basedOn w:val="a0"/>
    <w:uiPriority w:val="99"/>
    <w:unhideWhenUsed/>
    <w:rsid w:val="003C3F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D2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3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1A6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0B2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0B28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unhideWhenUsed/>
    <w:rsid w:val="002F5D49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2F5D4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3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37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78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7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37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3B3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788"/>
    <w:pPr>
      <w:ind w:left="720"/>
      <w:contextualSpacing/>
    </w:pPr>
  </w:style>
  <w:style w:type="character" w:customStyle="1" w:styleId="toctoggle">
    <w:name w:val="toctoggle"/>
    <w:basedOn w:val="a0"/>
    <w:rsid w:val="00026417"/>
  </w:style>
  <w:style w:type="character" w:customStyle="1" w:styleId="tocnumber">
    <w:name w:val="tocnumber"/>
    <w:basedOn w:val="a0"/>
    <w:rsid w:val="00026417"/>
  </w:style>
  <w:style w:type="character" w:customStyle="1" w:styleId="toctext">
    <w:name w:val="toctext"/>
    <w:basedOn w:val="a0"/>
    <w:rsid w:val="00026417"/>
  </w:style>
  <w:style w:type="character" w:styleId="a5">
    <w:name w:val="Hyperlink"/>
    <w:basedOn w:val="a0"/>
    <w:uiPriority w:val="99"/>
    <w:unhideWhenUsed/>
    <w:rsid w:val="003C3F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D2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3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1A6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0B2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0B28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unhideWhenUsed/>
    <w:rsid w:val="002F5D49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2F5D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uh.kz/kz/tugan-zh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ngrinews.kz/zakon/docs?ngr=P17000004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AD1E-35E4-4CCC-9DF8-CFEF00E0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5769</Words>
  <Characters>32887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2018-09-24T03:45:00Z</cp:lastPrinted>
  <dcterms:created xsi:type="dcterms:W3CDTF">2018-10-24T11:33:00Z</dcterms:created>
  <dcterms:modified xsi:type="dcterms:W3CDTF">2018-10-24T11:33:00Z</dcterms:modified>
</cp:coreProperties>
</file>