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rStyle w:val="a5"/>
          <w:b w:val="0"/>
          <w:lang w:val="kk-KZ"/>
        </w:rPr>
      </w:pPr>
      <w:r w:rsidRPr="008637E1">
        <w:rPr>
          <w:b/>
          <w:i/>
          <w:iCs/>
          <w:sz w:val="23"/>
          <w:szCs w:val="23"/>
          <w:shd w:val="clear" w:color="auto" w:fill="FFFFFF"/>
        </w:rPr>
        <w:t xml:space="preserve">Со своим ежегодным Посланием  народу Казахстана "Рост благосостояния </w:t>
      </w:r>
      <w:proofErr w:type="spellStart"/>
      <w:r w:rsidRPr="008637E1">
        <w:rPr>
          <w:b/>
          <w:i/>
          <w:iCs/>
          <w:sz w:val="23"/>
          <w:szCs w:val="23"/>
          <w:shd w:val="clear" w:color="auto" w:fill="FFFFFF"/>
        </w:rPr>
        <w:t>казахстанцев</w:t>
      </w:r>
      <w:proofErr w:type="spellEnd"/>
      <w:r w:rsidRPr="008637E1">
        <w:rPr>
          <w:b/>
          <w:i/>
          <w:iCs/>
          <w:sz w:val="23"/>
          <w:szCs w:val="23"/>
          <w:shd w:val="clear" w:color="auto" w:fill="FFFFFF"/>
        </w:rPr>
        <w:t>: повышение доходов и качества жизни" Глава государства обратился  5 октября 2018 года</w:t>
      </w:r>
    </w:p>
    <w:p w:rsidR="004F5AAA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rStyle w:val="a5"/>
          <w:color w:val="333333"/>
          <w:lang w:val="kk-KZ"/>
        </w:rPr>
      </w:pP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rStyle w:val="a5"/>
          <w:color w:val="333333"/>
        </w:rPr>
        <w:t xml:space="preserve">Уважаемые </w:t>
      </w:r>
      <w:proofErr w:type="spellStart"/>
      <w:r w:rsidRPr="008637E1">
        <w:rPr>
          <w:rStyle w:val="a5"/>
          <w:color w:val="333333"/>
        </w:rPr>
        <w:t>казахстанцы</w:t>
      </w:r>
      <w:proofErr w:type="spellEnd"/>
      <w:r w:rsidRPr="008637E1">
        <w:rPr>
          <w:rStyle w:val="a5"/>
          <w:color w:val="333333"/>
        </w:rPr>
        <w:t>!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За годы Независимости нами проделана большая работа. Создав современное прогрессивное государство с динамично развивающейся экономикой, мы обеспечили мир и общественное согласие.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Провели качественные и исторически значимые структурные, конституционные и политические реформы.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Добились повышения международного авторитета Казахстана и усиления его геополитической роли в регионе.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Мы зарекомендовали себя в качестве ответственного и востребованного международного партнера в решении региональных и глобальных проблем.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Казахстан стал первым государством среди стран СНГ и Центральной Азии, который был выбран мировым сообществом для проведения международной выставки "ЭКСПО-2017".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Мы построили новую столицу – Астану, ставшую финансовым, деловым, инновационным и культурным центром евразийского региона.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Численность населения страны превысила 18 миллионов человек, продолжительность жизни достигла 72,5 лет.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Мы сформировали прочные экономические основы.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За последние 20 лет в страну привлечены прямые иностранные инвестиции в объеме 300 миллиардов долларов США.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Развивается малый и средний бизнес, составляющий основу процветания экономики. В рейтинге ведения бизнеса Всемирного банка Казахстан поднялся на 36-е место среди 190 стран.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Мы всегда своевременно реагировали на внешние вызовы и были готовы к ним.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В связи с этим я выдвигал необходимые программные инициативы по модернизации страны. Их реализация стала основным фактором успешного развития.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Наша стратегическая цель – к 2050 году войти в число 30 развитых стран мира.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В 2014 году мы начали реализацию комплексной программы «Нұрлы </w:t>
      </w:r>
      <w:proofErr w:type="spellStart"/>
      <w:r w:rsidRPr="008637E1">
        <w:rPr>
          <w:color w:val="333333"/>
        </w:rPr>
        <w:t>жол</w:t>
      </w:r>
      <w:proofErr w:type="spellEnd"/>
      <w:r w:rsidRPr="008637E1">
        <w:rPr>
          <w:color w:val="333333"/>
        </w:rPr>
        <w:t>», направленной на модернизацию инфраструктуры страны.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Три года назад был обнародован План нации «100 конкретных шагов».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Затем мы приступили к</w:t>
      </w:r>
      <w:proofErr w:type="gramStart"/>
      <w:r w:rsidRPr="008637E1">
        <w:rPr>
          <w:color w:val="333333"/>
        </w:rPr>
        <w:t xml:space="preserve"> Т</w:t>
      </w:r>
      <w:proofErr w:type="gramEnd"/>
      <w:r w:rsidRPr="008637E1">
        <w:rPr>
          <w:color w:val="333333"/>
        </w:rPr>
        <w:t>ретьей модернизации страны. Ее главная задача – сформировать новую модель экономического роста, которая обеспечит глобальную конкурентоспособность Казахстана.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Устойчивое развитие нашей страны вселяет большую надежду на дальнейшее повышение уровня жизни.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Мы готовы к решению новых задач.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 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rStyle w:val="a5"/>
          <w:color w:val="333333"/>
        </w:rPr>
        <w:t>Уважаемые соотечественники!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В последнее время усиливаются процессы мировой политической и экономической трансформации.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Мир стремительно меняется.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Рушатся казавшиеся незыблемыми устои системы глобальной безопасности и правила международной торговли.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lastRenderedPageBreak/>
        <w:t>Новые технологии, роботизация и автоматизация усложняют требования к трудовым ресурсам и качеству человеческого капитала.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Главным приоритетом должен стать рост благосостояния </w:t>
      </w:r>
      <w:proofErr w:type="spellStart"/>
      <w:r w:rsidRPr="008637E1">
        <w:rPr>
          <w:color w:val="333333"/>
        </w:rPr>
        <w:t>казахстанцев</w:t>
      </w:r>
      <w:proofErr w:type="spellEnd"/>
      <w:r w:rsidRPr="008637E1">
        <w:rPr>
          <w:color w:val="333333"/>
        </w:rPr>
        <w:t>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Именно по этому параметру я буду теперь оценивать персональную эффективность и соответствие занимаемым должностям.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Благополучие </w:t>
      </w:r>
      <w:proofErr w:type="spellStart"/>
      <w:r w:rsidRPr="008637E1">
        <w:rPr>
          <w:color w:val="333333"/>
        </w:rPr>
        <w:t>казахстанцев</w:t>
      </w:r>
      <w:proofErr w:type="spellEnd"/>
      <w:r w:rsidRPr="008637E1">
        <w:rPr>
          <w:color w:val="333333"/>
        </w:rPr>
        <w:t xml:space="preserve"> зависит в первую очередь от стабильного роста доходов и качества жизни.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rStyle w:val="a5"/>
          <w:color w:val="333333"/>
        </w:rPr>
        <w:t>I. РОСТ ДОХОДОВ НАСЕЛЕНИЯ.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Доходы растут, когда человек трудолюбив, является профессионалом своего дела, получает достойную заработную плату или имеет возможность открывать и развивать собственное дело.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Лишь совместными усилиями мы сможем создать Общество Всеобщего Труда.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  <w:u w:val="single"/>
        </w:rPr>
      </w:pPr>
      <w:r w:rsidRPr="008637E1">
        <w:rPr>
          <w:b/>
          <w:color w:val="333333"/>
        </w:rPr>
        <w:t>Во-первых</w:t>
      </w:r>
      <w:r w:rsidRPr="008637E1">
        <w:rPr>
          <w:color w:val="333333"/>
        </w:rPr>
        <w:t xml:space="preserve">, поручаю Правительству с </w:t>
      </w:r>
      <w:r w:rsidRPr="008637E1">
        <w:rPr>
          <w:color w:val="333333"/>
          <w:u w:val="single"/>
        </w:rPr>
        <w:t>1 января 2019 года повысить минимальную  зарплату в 1,5 раза – с 28 до 42 тысяч тенге.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Это напрямую коснется 1 миллиона 300 тысяч человек, которые работают во всех отраслях на предприятиях различных форм собственности.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Повышение охватит </w:t>
      </w:r>
      <w:r w:rsidRPr="008637E1">
        <w:rPr>
          <w:color w:val="333333"/>
          <w:u w:val="single"/>
        </w:rPr>
        <w:t>275 тысяч работников бюджетных организаций</w:t>
      </w:r>
      <w:r w:rsidRPr="008637E1">
        <w:rPr>
          <w:color w:val="333333"/>
        </w:rPr>
        <w:t xml:space="preserve">, зарплаты которых вырастут в </w:t>
      </w:r>
      <w:r w:rsidRPr="008637E1">
        <w:rPr>
          <w:color w:val="333333"/>
          <w:u w:val="single"/>
        </w:rPr>
        <w:t>среднем на 35%.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  <w:u w:val="single"/>
        </w:rPr>
      </w:pPr>
      <w:r w:rsidRPr="008637E1">
        <w:rPr>
          <w:color w:val="333333"/>
        </w:rPr>
        <w:t xml:space="preserve">На эти цели из республиканского бюджета на </w:t>
      </w:r>
      <w:r w:rsidRPr="008637E1">
        <w:rPr>
          <w:color w:val="333333"/>
          <w:u w:val="single"/>
        </w:rPr>
        <w:t>2019–2021</w:t>
      </w:r>
      <w:r w:rsidRPr="008637E1">
        <w:rPr>
          <w:color w:val="333333"/>
        </w:rPr>
        <w:t xml:space="preserve"> годы нужно выделять </w:t>
      </w:r>
      <w:r w:rsidRPr="008637E1">
        <w:rPr>
          <w:color w:val="333333"/>
          <w:u w:val="single"/>
        </w:rPr>
        <w:t>96 миллиардов тенге ежегодно.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b/>
          <w:color w:val="333333"/>
        </w:rPr>
        <w:t>Во-вторых</w:t>
      </w:r>
      <w:r w:rsidRPr="008637E1">
        <w:rPr>
          <w:color w:val="333333"/>
        </w:rPr>
        <w:t>, нужно формировать стабильные источники роста бизнеса, стимулировать частные инвестиции и способствовать свободе рынка.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Именно бизнес создает новые рабочие места и обеспечивает большую часть </w:t>
      </w:r>
      <w:proofErr w:type="spellStart"/>
      <w:r w:rsidRPr="008637E1">
        <w:rPr>
          <w:color w:val="333333"/>
        </w:rPr>
        <w:t>казахстанцев</w:t>
      </w:r>
      <w:proofErr w:type="spellEnd"/>
      <w:r w:rsidRPr="008637E1">
        <w:rPr>
          <w:color w:val="333333"/>
        </w:rPr>
        <w:t xml:space="preserve"> доходами.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  <w:u w:val="single"/>
        </w:rPr>
        <w:t>ПЕРВОЕ</w:t>
      </w:r>
      <w:r w:rsidRPr="008637E1">
        <w:rPr>
          <w:color w:val="333333"/>
        </w:rPr>
        <w:t>. Еще в 2010 году мы запустили программу «Дорожная карта бизнеса-2020».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В рамках своих поездок в регионы я убедился в ее эффективности.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Действие программы следует продлить до 2025 года.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На ее реализацию необходимо предусмотреть дополнительно не менее 30 миллиардов тенге ежегодно.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Это позволит за 3 года дополнительно создать не менее 22 тысяч новых рабочих мест, обеспечит поступление 224 миллиардов тенге налогов и производство продукции на 3 триллиона тенге.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  <w:u w:val="single"/>
        </w:rPr>
        <w:t>ВТОРОЕ.</w:t>
      </w:r>
      <w:r w:rsidRPr="008637E1">
        <w:rPr>
          <w:color w:val="333333"/>
        </w:rPr>
        <w:t xml:space="preserve"> Необходимо принять решительные меры по развитию конкуренции в экономике и наведению порядка в тарифах на услуги ЖКХ и естественных монополий.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В сфере коммунальных услуг и регулирования естественных монополий </w:t>
      </w:r>
      <w:proofErr w:type="spellStart"/>
      <w:r w:rsidRPr="008637E1">
        <w:rPr>
          <w:color w:val="333333"/>
        </w:rPr>
        <w:t>тарифообразование</w:t>
      </w:r>
      <w:proofErr w:type="spellEnd"/>
      <w:r w:rsidRPr="008637E1">
        <w:rPr>
          <w:color w:val="333333"/>
        </w:rPr>
        <w:t xml:space="preserve"> и расходование собранных с потребителей средств до сих пор не прозрачно.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  <w:u w:val="single"/>
        </w:rPr>
        <w:t>ТРЕТЬЕ</w:t>
      </w:r>
      <w:r w:rsidRPr="008637E1">
        <w:rPr>
          <w:color w:val="333333"/>
        </w:rPr>
        <w:t>. Необходимо повысить защиту бизнеса от неправомерного административного давления и угроз уголовного преследования.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Поручаю с 1 января 2019 года поднять пороги применения уголовной ответственности по налоговым нарушениям до 50 тысяч МРП с увеличением штрафов.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Мы должны идти к «безналичной экономике». Здесь следует опираться не только на репрессивные, но и стимулирующие инструменты, например, поощрять бизнес к использованию безналичного расчета.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Правительству необходимо принять действенные меры по сокращению теневого оборота в экономике как минимум на 40% за 3 года.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lastRenderedPageBreak/>
        <w:t>Чтобы бизнес мог начать работу с чистого листа, поручаю с 1 января 2019 года приступить к проведению налоговой амнистии для МСБ, списав пени и штрафы при условии уплаты основной суммы налога.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  <w:u w:val="single"/>
        </w:rPr>
        <w:t>ЧЕТВЕРТОЕ</w:t>
      </w:r>
      <w:r w:rsidRPr="008637E1">
        <w:rPr>
          <w:color w:val="333333"/>
        </w:rPr>
        <w:t xml:space="preserve">. </w:t>
      </w:r>
      <w:proofErr w:type="spellStart"/>
      <w:r w:rsidRPr="008637E1">
        <w:rPr>
          <w:color w:val="333333"/>
        </w:rPr>
        <w:t>Экспортоориентированная</w:t>
      </w:r>
      <w:proofErr w:type="spellEnd"/>
      <w:r w:rsidRPr="008637E1">
        <w:rPr>
          <w:color w:val="333333"/>
        </w:rPr>
        <w:t xml:space="preserve"> индустриализация должна стать центральным элементом экономической политики.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Наша торговая политика должна перестать быть инертной.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Необходимо придать ей энергичный характер с целью эффективного продвижения наших товаров на региональных и мировых рынках.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Поручаю Правительству направить дополнительно 500 миллиардов тенге на поддержку обрабатывающей промышленности и </w:t>
      </w:r>
      <w:proofErr w:type="spellStart"/>
      <w:r w:rsidRPr="008637E1">
        <w:rPr>
          <w:color w:val="333333"/>
        </w:rPr>
        <w:t>несырьевого</w:t>
      </w:r>
      <w:proofErr w:type="spellEnd"/>
      <w:r w:rsidRPr="008637E1">
        <w:rPr>
          <w:color w:val="333333"/>
        </w:rPr>
        <w:t xml:space="preserve"> экспорта в течение следующих 3 лет.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proofErr w:type="spellStart"/>
      <w:r w:rsidRPr="008637E1">
        <w:rPr>
          <w:color w:val="333333"/>
        </w:rPr>
        <w:t>Нацбанку</w:t>
      </w:r>
      <w:proofErr w:type="spellEnd"/>
      <w:r w:rsidRPr="008637E1">
        <w:rPr>
          <w:color w:val="333333"/>
        </w:rPr>
        <w:t xml:space="preserve"> для решения задачи доступного кредитования приоритетных проектов поручаю предоставить долгосрочную </w:t>
      </w:r>
      <w:proofErr w:type="spellStart"/>
      <w:r w:rsidRPr="008637E1">
        <w:rPr>
          <w:color w:val="333333"/>
        </w:rPr>
        <w:t>тенговую</w:t>
      </w:r>
      <w:proofErr w:type="spellEnd"/>
      <w:r w:rsidRPr="008637E1">
        <w:rPr>
          <w:color w:val="333333"/>
        </w:rPr>
        <w:t xml:space="preserve"> ликвидность в размере не менее 600 миллиардов тенге.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Правительству совместно с </w:t>
      </w:r>
      <w:proofErr w:type="spellStart"/>
      <w:r w:rsidRPr="008637E1">
        <w:rPr>
          <w:color w:val="333333"/>
        </w:rPr>
        <w:t>Нацбанком</w:t>
      </w:r>
      <w:proofErr w:type="spellEnd"/>
      <w:r w:rsidRPr="008637E1">
        <w:rPr>
          <w:color w:val="333333"/>
        </w:rPr>
        <w:t xml:space="preserve"> нужно обеспечить строгий </w:t>
      </w:r>
      <w:proofErr w:type="gramStart"/>
      <w:r w:rsidRPr="008637E1">
        <w:rPr>
          <w:color w:val="333333"/>
        </w:rPr>
        <w:t>контроль за</w:t>
      </w:r>
      <w:proofErr w:type="gramEnd"/>
      <w:r w:rsidRPr="008637E1">
        <w:rPr>
          <w:color w:val="333333"/>
        </w:rPr>
        <w:t xml:space="preserve"> целевым использованием данных средств.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Для реализации крупных, прорывных проектов следует рассмотреть вопрос создания Фонда прямых инвестиций в </w:t>
      </w:r>
      <w:proofErr w:type="spellStart"/>
      <w:r w:rsidRPr="008637E1">
        <w:rPr>
          <w:color w:val="333333"/>
        </w:rPr>
        <w:t>несырьевой</w:t>
      </w:r>
      <w:proofErr w:type="spellEnd"/>
      <w:r w:rsidRPr="008637E1">
        <w:rPr>
          <w:color w:val="333333"/>
        </w:rPr>
        <w:t xml:space="preserve"> сектор, который будет осуществлять свою деятельность на принципе </w:t>
      </w:r>
      <w:proofErr w:type="spellStart"/>
      <w:r w:rsidRPr="008637E1">
        <w:rPr>
          <w:color w:val="333333"/>
        </w:rPr>
        <w:t>соинвестирования</w:t>
      </w:r>
      <w:proofErr w:type="spellEnd"/>
      <w:r w:rsidRPr="008637E1">
        <w:rPr>
          <w:color w:val="333333"/>
        </w:rPr>
        <w:t xml:space="preserve"> с иностранными инвесторами.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Также необходимо усилить работу по развитию </w:t>
      </w:r>
      <w:proofErr w:type="spellStart"/>
      <w:r w:rsidRPr="008637E1">
        <w:rPr>
          <w:color w:val="333333"/>
        </w:rPr>
        <w:t>транспортно-логистического</w:t>
      </w:r>
      <w:proofErr w:type="spellEnd"/>
      <w:r w:rsidRPr="008637E1">
        <w:rPr>
          <w:color w:val="333333"/>
        </w:rPr>
        <w:t xml:space="preserve"> и других секторов услуг.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Особое внимание следует уделить развитию въездного и внутреннего туризма для использования нашего богатого природного и культурного потенциала. Правительству следует в сжатые сроки принять отраслевую госпрограмму.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  <w:u w:val="single"/>
        </w:rPr>
        <w:t>ПЯТОЕ</w:t>
      </w:r>
      <w:r w:rsidRPr="008637E1">
        <w:rPr>
          <w:color w:val="333333"/>
        </w:rPr>
        <w:t>. Нужно в полной мере реализовать потенциал агропромышленного комплекса.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Основная задача – увеличить в 2,5 раза производительность труда и экспорт переработанной продукции сельского хозяйства к 2022 году.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Поручаю Правительству в ближайшие 3 года на эти цели предусмотреть дополнительно не менее 100 миллиардов тенге ежегодно.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  <w:u w:val="single"/>
        </w:rPr>
        <w:t>ШЕСТОЕ</w:t>
      </w:r>
      <w:r w:rsidRPr="008637E1">
        <w:rPr>
          <w:color w:val="333333"/>
        </w:rPr>
        <w:t>. Особое внимание следует уделять развитию инновационных и сервисных секторов.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Прежде </w:t>
      </w:r>
      <w:proofErr w:type="gramStart"/>
      <w:r w:rsidRPr="008637E1">
        <w:rPr>
          <w:color w:val="333333"/>
        </w:rPr>
        <w:t>всего</w:t>
      </w:r>
      <w:proofErr w:type="gramEnd"/>
      <w:r w:rsidRPr="008637E1">
        <w:rPr>
          <w:color w:val="333333"/>
        </w:rPr>
        <w:t xml:space="preserve"> необходимо обеспечить развитие таких направлений «экономики будущего», как альтернативная энергетика, новые материалы, биомедицина, большие данные, интернет вещей, искусственный интеллект, </w:t>
      </w:r>
      <w:proofErr w:type="spellStart"/>
      <w:r w:rsidRPr="008637E1">
        <w:rPr>
          <w:color w:val="333333"/>
        </w:rPr>
        <w:t>блокчейн</w:t>
      </w:r>
      <w:proofErr w:type="spellEnd"/>
      <w:r w:rsidRPr="008637E1">
        <w:rPr>
          <w:color w:val="333333"/>
        </w:rPr>
        <w:t xml:space="preserve"> и другие.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Именно от них в будущем зависят место и роль страны в глобальном мире.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Одним из них может стать создание на базе университета научно-исследовательского института по разработке технологий искусственного интеллекта.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  <w:u w:val="single"/>
        </w:rPr>
        <w:t>СЕДЬМОЕ</w:t>
      </w:r>
      <w:r w:rsidRPr="008637E1">
        <w:rPr>
          <w:color w:val="333333"/>
        </w:rPr>
        <w:t xml:space="preserve">. Необходимо усилить роль </w:t>
      </w:r>
      <w:proofErr w:type="spellStart"/>
      <w:r w:rsidRPr="008637E1">
        <w:rPr>
          <w:color w:val="333333"/>
        </w:rPr>
        <w:t>финсектора</w:t>
      </w:r>
      <w:proofErr w:type="spellEnd"/>
      <w:r w:rsidRPr="008637E1">
        <w:rPr>
          <w:color w:val="333333"/>
        </w:rPr>
        <w:t xml:space="preserve"> в развитии реальной экономики и обеспечить долгосрочную макроэкономическую стабильность.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Рост цен, доступ к финансированию, устойчивость банков – вот, что сейчас больше всего интересует людей.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Необходимо также повышать эффективность управления пенсионными активами и ресурсами системы соцстрахования, реально развивать альтернативные финансовые инструменты – рынок ценных бумаг, страхование и так далее.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lastRenderedPageBreak/>
        <w:t>Важную роль в обеспечении бизнеса иностранными инвестициями, доступом к капиталу должен сыграть Международный финансовый центр «Астана». Мы специально создали отдельный суд, финансовый регулятор, биржу.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Всем госорганам и </w:t>
      </w:r>
      <w:proofErr w:type="spellStart"/>
      <w:r w:rsidRPr="008637E1">
        <w:rPr>
          <w:color w:val="333333"/>
        </w:rPr>
        <w:t>нацкомпаниям</w:t>
      </w:r>
      <w:proofErr w:type="spellEnd"/>
      <w:r w:rsidRPr="008637E1">
        <w:rPr>
          <w:color w:val="333333"/>
        </w:rPr>
        <w:t xml:space="preserve"> следует активно использовать эту площадку и содействовать ее быстрому становлению и развитию.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* * *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Эффективная реализация перечисленных мер повысит доходы </w:t>
      </w:r>
      <w:proofErr w:type="spellStart"/>
      <w:r w:rsidRPr="008637E1">
        <w:rPr>
          <w:color w:val="333333"/>
        </w:rPr>
        <w:t>казахстанцев</w:t>
      </w:r>
      <w:proofErr w:type="spellEnd"/>
      <w:r w:rsidRPr="008637E1">
        <w:rPr>
          <w:color w:val="333333"/>
        </w:rPr>
        <w:t xml:space="preserve"> за счет роста зарплат и создания новых рабочих мест.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Данные процессы постоянно должны быть в центре внимания Правительства.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rStyle w:val="a5"/>
          <w:color w:val="333333"/>
        </w:rPr>
        <w:t>II. ПОВЫШЕНИЕ КАЧЕСТВА ЖИЗНИ.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Второй составляющей благополучия является рост уровня жизни.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Вопросы качества и доступности образования, здравоохранения, жилья, комфортного и безопасного проживания касаются каждой казахстанской семьи.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В связи с этим Правительство должно пересмотреть приоритеты бюджетных расходов с акцентом на социальном секторе, безопасности и инфраструктуре.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  <w:u w:val="single"/>
        </w:rPr>
        <w:t>ПЕРВОЕ</w:t>
      </w:r>
      <w:r w:rsidRPr="008637E1">
        <w:rPr>
          <w:color w:val="333333"/>
        </w:rPr>
        <w:t>. В течение 5 лет необходимо довести расходы на образование, науку и здравоохранение из всех источников до 10% от ВВП.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  <w:u w:val="single"/>
        </w:rPr>
        <w:t>ВТОРОЕ</w:t>
      </w:r>
      <w:r w:rsidRPr="008637E1">
        <w:rPr>
          <w:color w:val="333333"/>
        </w:rPr>
        <w:t>. Необходимо кардинально повысить качество дошкольного образования.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Основы мышления, умственные и творческие способности, новые навыки формируются в самом раннем детстве.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Акценты в образовании смещаются в сторону модели 4К: развития </w:t>
      </w:r>
      <w:proofErr w:type="spellStart"/>
      <w:r w:rsidRPr="008637E1">
        <w:rPr>
          <w:color w:val="333333"/>
        </w:rPr>
        <w:t>креативности</w:t>
      </w:r>
      <w:proofErr w:type="spellEnd"/>
      <w:r w:rsidRPr="008637E1">
        <w:rPr>
          <w:color w:val="333333"/>
        </w:rPr>
        <w:t>, критического мышления, коммуникабельности и умения работать в команде.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В этой сфере необходимо пересмотреть квалификационные требования, методы обучения, систему оплаты труда воспитателей и других работников детских садов.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Министерству образования и науки совместно с </w:t>
      </w:r>
      <w:proofErr w:type="spellStart"/>
      <w:r w:rsidRPr="008637E1">
        <w:rPr>
          <w:color w:val="333333"/>
        </w:rPr>
        <w:t>акиматами</w:t>
      </w:r>
      <w:proofErr w:type="spellEnd"/>
      <w:r w:rsidRPr="008637E1">
        <w:rPr>
          <w:color w:val="333333"/>
        </w:rPr>
        <w:t xml:space="preserve"> в текущем году нужно разработать соответствующую «дорожную карту».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  <w:u w:val="single"/>
        </w:rPr>
        <w:t>ТРЕТЬЕ</w:t>
      </w:r>
      <w:r w:rsidRPr="008637E1">
        <w:rPr>
          <w:color w:val="333333"/>
        </w:rPr>
        <w:t>. В сфере среднего образования основные подходы определены – на нынешнем этапе нужно сконцентрироваться на их исполнении.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Система и методики обучения Назарбаев интеллектуальных школ должны стать единым стандартом для государственных школ. Это станет завершающим этапом в реформах школьного образования.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Система оценки знаний должна основываться на международных стандартах.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Уже в средней школе важно проводить профессиональную диагностику и ориентацию детей на наиболее востребованные специальности. Это позволит выстроить индивидуальную траекторию обучения и сократить учебную нагрузку на ученика и учителя.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Учитывая важность детской безопасности, поручаю обеспечить оснащение всех школ и детских садов системами видеонаблюдения, усилить работу школьных психологов и реализовать другие последовательные меры.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В целях повышения доступности образования поручаю Правительству предусмотреть в республиканском бюджете на 2019–2021 годы дополнительно 50 миллиардов тенге для регионов, испытывающих наибольший дефицит ученических мест и проблемы с трехсменными и аварийными школами.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2F67D2">
        <w:rPr>
          <w:color w:val="333333"/>
          <w:u w:val="single"/>
        </w:rPr>
        <w:lastRenderedPageBreak/>
        <w:t>ЧЕТВЕРТОЕ</w:t>
      </w:r>
      <w:r w:rsidRPr="008637E1">
        <w:rPr>
          <w:color w:val="333333"/>
        </w:rPr>
        <w:t>. Считаю необходимым разработать и принять в следующем году Закон «О статусе педагога».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Он должен предусмотреть все стимулы для учителей и работников дошкольных организаций, сократить нагрузку, оградить от непредвиденных проверок и несвойственных функций.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2F67D2">
        <w:rPr>
          <w:color w:val="333333"/>
          <w:u w:val="single"/>
        </w:rPr>
        <w:t>ПЯТОЕ</w:t>
      </w:r>
      <w:r w:rsidRPr="008637E1">
        <w:rPr>
          <w:color w:val="333333"/>
        </w:rPr>
        <w:t>. В высшем образовании будут повышены требования к качеству подготовки в учебных заведениях.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Мы увеличили количество грантов, теперь наступило время усиления ответственности.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Главный критерий оценки успешности вуза – это занятость выпускников после окончания учебы, их трудоустройство на высокооплачиваемую работу.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Нужно проводить политику по укрупнению вузов.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На рынке должны остаться только те из них, которые обеспечивают высокое качество образования. Важно развивать партнерство с ведущими университетами мира, привлекая на работу, по опыту Назарбаев Университета, </w:t>
      </w:r>
      <w:proofErr w:type="gramStart"/>
      <w:r w:rsidRPr="008637E1">
        <w:rPr>
          <w:color w:val="333333"/>
        </w:rPr>
        <w:t>лучших</w:t>
      </w:r>
      <w:proofErr w:type="gramEnd"/>
      <w:r w:rsidRPr="008637E1">
        <w:rPr>
          <w:color w:val="333333"/>
        </w:rPr>
        <w:t xml:space="preserve"> зарубежных </w:t>
      </w:r>
      <w:proofErr w:type="spellStart"/>
      <w:r w:rsidRPr="008637E1">
        <w:rPr>
          <w:color w:val="333333"/>
        </w:rPr>
        <w:t>топ-менеджеров</w:t>
      </w:r>
      <w:proofErr w:type="spellEnd"/>
      <w:r w:rsidRPr="008637E1">
        <w:rPr>
          <w:color w:val="333333"/>
        </w:rPr>
        <w:t>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Считаю необходимым на базе имеющейся образовательной инфраструктуры создать новый региональный вуз по примеру Назарбаев Университета.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2F67D2">
        <w:rPr>
          <w:color w:val="333333"/>
          <w:u w:val="single"/>
        </w:rPr>
        <w:t>ШЕСТОЕ</w:t>
      </w:r>
      <w:r w:rsidRPr="008637E1">
        <w:rPr>
          <w:color w:val="333333"/>
        </w:rPr>
        <w:t>. Качество медицинских услуг является важнейшим компонентом социального самочувствия населения.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В первую очередь нужно повысить доступность первичной медико-санитарной помощи, особенно на селе.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Для стимулирования работников ПМСП поручаю с 1 января 2019 года поэтапно повысить заработную плату на 20% участковым медработникам, внедрившим новые подходы управления заболеваниями.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Для этого в следующем году будет выделено 5 миллиардов тенге.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С 1 января 2019 года все поликлиники и больницы должны перейти на безбумажное, цифровое ведение медицинской документации.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Это позволит к 2020 году сформировать электронные паспорта здоровья для всего населения, устранить очереди, бюрократию, повысить качество услуг.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proofErr w:type="gramStart"/>
      <w:r w:rsidRPr="008637E1">
        <w:rPr>
          <w:color w:val="333333"/>
        </w:rPr>
        <w:t>Используя опыт уже созданных кардиологического и нейрохирургического кластеров, в 2019 году нужно приступить к строительству Национального научного онкологического центра в Астане.</w:t>
      </w:r>
      <w:proofErr w:type="gramEnd"/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Таким </w:t>
      </w:r>
      <w:proofErr w:type="gramStart"/>
      <w:r w:rsidRPr="008637E1">
        <w:rPr>
          <w:color w:val="333333"/>
        </w:rPr>
        <w:t>образом</w:t>
      </w:r>
      <w:proofErr w:type="gramEnd"/>
      <w:r w:rsidRPr="008637E1">
        <w:rPr>
          <w:color w:val="333333"/>
        </w:rPr>
        <w:t xml:space="preserve"> мы спасем многие человеческие жизни.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2F67D2">
        <w:rPr>
          <w:color w:val="333333"/>
          <w:u w:val="single"/>
        </w:rPr>
        <w:t>СЕДЬМОЕ</w:t>
      </w:r>
      <w:r w:rsidRPr="008637E1">
        <w:rPr>
          <w:color w:val="333333"/>
        </w:rPr>
        <w:t>. На региональном уровне необходимо найти резервы и повысить  доступность массового спорта и физкультуры.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Поручаю Правительству и </w:t>
      </w:r>
      <w:proofErr w:type="spellStart"/>
      <w:r w:rsidRPr="008637E1">
        <w:rPr>
          <w:color w:val="333333"/>
        </w:rPr>
        <w:t>акимам</w:t>
      </w:r>
      <w:proofErr w:type="spellEnd"/>
      <w:r w:rsidRPr="008637E1">
        <w:rPr>
          <w:color w:val="333333"/>
        </w:rPr>
        <w:t xml:space="preserve"> построить не менее 100 физкультурно-оздоровительных комплексов.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Также нужно эффективно использовать имеющиеся спортивные сооружения, особенно при школах, обустраивать дворы, парки, скверы для занятий физкультурой.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2F67D2">
        <w:rPr>
          <w:color w:val="333333"/>
          <w:u w:val="single"/>
        </w:rPr>
        <w:t>ВОСЬМОЕ</w:t>
      </w:r>
      <w:r w:rsidRPr="008637E1">
        <w:rPr>
          <w:color w:val="333333"/>
        </w:rPr>
        <w:t xml:space="preserve">. Здоровье нации – главный приоритет государства. Это означает, что </w:t>
      </w:r>
      <w:proofErr w:type="spellStart"/>
      <w:r w:rsidRPr="008637E1">
        <w:rPr>
          <w:color w:val="333333"/>
        </w:rPr>
        <w:t>казахстанцы</w:t>
      </w:r>
      <w:proofErr w:type="spellEnd"/>
      <w:r w:rsidRPr="008637E1">
        <w:rPr>
          <w:color w:val="333333"/>
        </w:rPr>
        <w:t xml:space="preserve"> должны потреблять качественные продукты.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Сегодня отсутствует целостная политика по защите населения от некачественных и опасных для здоровья и жизни товаров и услуг.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Поручаю Правительству принять меры и упорядочить эту деятельность.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Со следующего года должен начать работу Комитет по контролю качества и безопасности товаров и услуг.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lastRenderedPageBreak/>
        <w:t>Его деятельность главным образом будет включать экспертизу продуктов питания, лекарственных средств, питьевой воды, детских товаров, медицинских услуг.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Для этого необходимо обеспечить современную лабораторную базу и сформировать штат квалифицированных специалистов.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В целом, бизнес должен думать не только о прибыли, но и совместно с государством обеспечивать безопасность и комфорт для наших граждан.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* * *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Качественные социальные услуги населению должны гармонично сопровождаться созданием широких возможностей для улучшения жилищных условий, комфортного и безопасного проживания в любом населенном пункте страны.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rStyle w:val="a5"/>
          <w:color w:val="333333"/>
        </w:rPr>
        <w:t>III. СОЗДАНИЕ КОМФОРТНОЙ СРЕДЫ ПРОЖИВАНИЯ.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Комфортность </w:t>
      </w:r>
      <w:proofErr w:type="gramStart"/>
      <w:r w:rsidRPr="008637E1">
        <w:rPr>
          <w:color w:val="333333"/>
        </w:rPr>
        <w:t>заключается</w:t>
      </w:r>
      <w:proofErr w:type="gramEnd"/>
      <w:r w:rsidRPr="008637E1">
        <w:rPr>
          <w:color w:val="333333"/>
        </w:rPr>
        <w:t xml:space="preserve"> прежде всего в доступности жилья, красивом и безопасном дворе, удобном для проживания и работы населенном пункте и качественной инфраструктуре.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2F67D2">
        <w:rPr>
          <w:color w:val="333333"/>
          <w:u w:val="single"/>
        </w:rPr>
        <w:t>ПЕРВОЕ</w:t>
      </w:r>
      <w:r w:rsidRPr="008637E1">
        <w:rPr>
          <w:color w:val="333333"/>
        </w:rPr>
        <w:t>. Качественное и доступное жилье.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Сегодня мы успешно реализуем программу «Нұрлы </w:t>
      </w:r>
      <w:proofErr w:type="spellStart"/>
      <w:r w:rsidRPr="008637E1">
        <w:rPr>
          <w:color w:val="333333"/>
        </w:rPr>
        <w:t>жер</w:t>
      </w:r>
      <w:proofErr w:type="spellEnd"/>
      <w:r w:rsidRPr="008637E1">
        <w:rPr>
          <w:color w:val="333333"/>
        </w:rPr>
        <w:t>», обеспечившую мощный импульс жилищному строительству.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Запущена новая масштабная программа «7 - 20 - 25», которая повышает доступность жилищной ипотеки.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Поручаю </w:t>
      </w:r>
      <w:proofErr w:type="spellStart"/>
      <w:r w:rsidRPr="008637E1">
        <w:rPr>
          <w:color w:val="333333"/>
        </w:rPr>
        <w:t>акимам</w:t>
      </w:r>
      <w:proofErr w:type="spellEnd"/>
      <w:r w:rsidRPr="008637E1">
        <w:rPr>
          <w:color w:val="333333"/>
        </w:rPr>
        <w:t xml:space="preserve"> проработать вопрос частичного субсидирования первоначальных взносов по льготной ипотеке из местного бюджета.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Выдача таких жилищных сертификатов повысит доступность ипотеки для квалифицированных педагогов, медиков, полицейских и других специалистов, необходимых региону.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Также нужно увеличить в крупных городах строительство арендного жилья для социально уязвимых слоев населения.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Эти меры позволят более 250 тысячам семей улучшить свои жилищные условия.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А с учетом строительства инженерной инфраструктуры для районов массовой застройки государство за 5 лет поможет 650 тысячам семей, или более 2 миллионам наших граждан.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2F67D2">
        <w:rPr>
          <w:color w:val="333333"/>
          <w:u w:val="single"/>
        </w:rPr>
        <w:t>ВТОРОЕ.</w:t>
      </w:r>
      <w:r w:rsidRPr="008637E1">
        <w:rPr>
          <w:color w:val="333333"/>
        </w:rPr>
        <w:t xml:space="preserve"> Нужно обеспечить внедрение новых подходов к территориальному развитию страны.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На сегодня экономики ведущих стран в большей степени представлены глобальными городами или мегаполисами.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Более 70% мирового ВВП создается в городах.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У нас исторически сложился свой уклад, преобладала аграрная экономика с моногородами и небольшими областными центрами.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Поэтому для 18-миллионной страны 3 </w:t>
      </w:r>
      <w:proofErr w:type="spellStart"/>
      <w:r w:rsidRPr="008637E1">
        <w:rPr>
          <w:color w:val="333333"/>
        </w:rPr>
        <w:t>города-миллионника</w:t>
      </w:r>
      <w:proofErr w:type="spellEnd"/>
      <w:r w:rsidRPr="008637E1">
        <w:rPr>
          <w:color w:val="333333"/>
        </w:rPr>
        <w:t>, 2 из которых стали таковыми в эпоху независимого Казахстана – это большое достижение.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Астана и </w:t>
      </w:r>
      <w:proofErr w:type="spellStart"/>
      <w:r w:rsidRPr="008637E1">
        <w:rPr>
          <w:color w:val="333333"/>
        </w:rPr>
        <w:t>Алматы</w:t>
      </w:r>
      <w:proofErr w:type="spellEnd"/>
      <w:r w:rsidRPr="008637E1">
        <w:rPr>
          <w:color w:val="333333"/>
        </w:rPr>
        <w:t xml:space="preserve"> уже дают более 30% В</w:t>
      </w:r>
      <w:proofErr w:type="gramStart"/>
      <w:r w:rsidRPr="008637E1">
        <w:rPr>
          <w:color w:val="333333"/>
        </w:rPr>
        <w:t>ВП стр</w:t>
      </w:r>
      <w:proofErr w:type="gramEnd"/>
      <w:r w:rsidRPr="008637E1">
        <w:rPr>
          <w:color w:val="333333"/>
        </w:rPr>
        <w:t>аны.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Однако инфраструктура городов не всегда соответствует  быстрорастущим потребностям предприятий и населения.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В последние годы по программе «Нұрлы </w:t>
      </w:r>
      <w:proofErr w:type="spellStart"/>
      <w:r w:rsidRPr="008637E1">
        <w:rPr>
          <w:color w:val="333333"/>
        </w:rPr>
        <w:t>жол</w:t>
      </w:r>
      <w:proofErr w:type="spellEnd"/>
      <w:r w:rsidRPr="008637E1">
        <w:rPr>
          <w:color w:val="333333"/>
        </w:rPr>
        <w:t>» мы сформировали инфраструктуру республиканского значения.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С 2015 года построено и реконструировано 2400 км автодорог. Эта работа продолжается, и до 2020 года будет введено еще 4600 км дорог.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Теперь нужно системно развивать региональную и городскую инфраструктуру.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lastRenderedPageBreak/>
        <w:t>Для этого в текущем году увеличено финансирование: на дороги местного значения до 150 миллиардов тенге, сельского водоснабжения – до 100 миллиардов тенге.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Акимам нужно сконцентрироваться на решении наиболее острых проблем в регионах за счет данных средств.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Правительству также необходимо системно подойти к этой задаче, сформировать перечень дополнительных инфраструктурных вопросов, оценить проекты и изыскать источники их финансирования.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Строительство новых школ, детсадов, больниц необходимо синхронизировать с планами по развитию населенных пунктов, а также создавать условия для привлечения в этот сектор частных инвесторов.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В то же время, необходимо постепенно переходить от модели «инфраструктура к людям» к модели «люди к инфраструктуре».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Поручаю до 1 сентября 2019 года разработать Прогнозную схему территориально-пространственного развития страны до 2030 года, которая станет Новой картой управляемой урбанизации страны.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Для реализации практических мер поручаю подготовить прагматичную Программу развития регионов до 2025 года с указанием конкретных мероприятий, проектов и объемов финансирования.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Отмеченные аспекты регионального развития нужно учесть в госпрограммах «Нұрлы </w:t>
      </w:r>
      <w:proofErr w:type="spellStart"/>
      <w:r w:rsidRPr="008637E1">
        <w:rPr>
          <w:color w:val="333333"/>
        </w:rPr>
        <w:t>жол</w:t>
      </w:r>
      <w:proofErr w:type="spellEnd"/>
      <w:r w:rsidRPr="008637E1">
        <w:rPr>
          <w:color w:val="333333"/>
        </w:rPr>
        <w:t xml:space="preserve">» и «Нұрлы </w:t>
      </w:r>
      <w:proofErr w:type="spellStart"/>
      <w:r w:rsidRPr="008637E1">
        <w:rPr>
          <w:color w:val="333333"/>
        </w:rPr>
        <w:t>жер</w:t>
      </w:r>
      <w:proofErr w:type="spellEnd"/>
      <w:r w:rsidRPr="008637E1">
        <w:rPr>
          <w:color w:val="333333"/>
        </w:rPr>
        <w:t xml:space="preserve">», </w:t>
      </w:r>
      <w:proofErr w:type="gramStart"/>
      <w:r w:rsidRPr="008637E1">
        <w:rPr>
          <w:color w:val="333333"/>
        </w:rPr>
        <w:t>сроки</w:t>
      </w:r>
      <w:proofErr w:type="gramEnd"/>
      <w:r w:rsidRPr="008637E1">
        <w:rPr>
          <w:color w:val="333333"/>
        </w:rPr>
        <w:t xml:space="preserve"> реализации которых также следует продлить до 2025 года.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Первая программа должна сфокусироваться на развитии транспортной инфраструктуры. Вторая – на коммунальном и жилищном строительстве.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Нужно придать этим программам «второе дыхание».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Нужны глубокие и качественные преобразования в работе правоохранительных органов.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Безопасность является неотъемлемой частью качества жизни.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Сотрудники органов внутренних дел находятся на «переднем фронте» борьбы с преступностью и защищают от нее граждан, нередко рискуя своими жизнями.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Старт реформам должен быть дан уже с 1 января 2019 года.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Во-первых, нужно оптимизировать штатную численность МВД, избавить полицию от несвойственных функций.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Высвобождающиеся средства следует направить на повышение зарплат полицейских, решение их жилищных и иных социальных вопросов.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Во-вторых, необходимо утвердить новый стандарт полицейского и изменить систему карьерного продвижения, а также подготовки и отбора кадров через полицейские академии.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Все сотрудники должны пройти переаттестацию. Службу продолжат только лучшие из них.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В-третьих, следует внедрить новые современные форматы работы с населением, кардинально изменить критерии оценки полиции.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Нужно перевести работу полиции на сервисную модель.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В сознании граждан должно укрепиться, что полицейский не карает, а помогает в трудной ситуации.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При городских и районных органах внутренних дел необходимо создать комфортные условия для приема граждан по принципу </w:t>
      </w:r>
      <w:proofErr w:type="spellStart"/>
      <w:r w:rsidRPr="008637E1">
        <w:rPr>
          <w:color w:val="333333"/>
        </w:rPr>
        <w:t>ЦОНов</w:t>
      </w:r>
      <w:proofErr w:type="spellEnd"/>
      <w:r w:rsidRPr="008637E1">
        <w:rPr>
          <w:color w:val="333333"/>
        </w:rPr>
        <w:t>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2F67D2">
        <w:rPr>
          <w:color w:val="333333"/>
          <w:u w:val="single"/>
        </w:rPr>
        <w:t>ЧЕТВЕРТОЕ.</w:t>
      </w:r>
      <w:r w:rsidRPr="008637E1">
        <w:rPr>
          <w:color w:val="333333"/>
        </w:rPr>
        <w:t xml:space="preserve"> Дальнейшая модернизация судебной системы.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lastRenderedPageBreak/>
        <w:t>За последние годы сделано немало, но пока еще не решена главная задача – обеспечение высокого уровня доверия к судам.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Вместе с тем верховенство права – это ключевой фактор успеха наших реформ.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Во-первых, следует продолжить внедрение современных форматов работы судов и передовых электронных сервисов.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Ежегодно 4 миллиона наших граждан втянуто в судебные разбирательства.</w:t>
      </w:r>
    </w:p>
    <w:p w:rsidR="004F5AAA" w:rsidRPr="002F67D2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Сколько сил и сре</w:t>
      </w:r>
      <w:proofErr w:type="gramStart"/>
      <w:r w:rsidRPr="008637E1">
        <w:rPr>
          <w:color w:val="333333"/>
        </w:rPr>
        <w:t>дств тр</w:t>
      </w:r>
      <w:proofErr w:type="gramEnd"/>
      <w:r w:rsidRPr="008637E1">
        <w:rPr>
          <w:color w:val="333333"/>
        </w:rPr>
        <w:t>атится!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Во-вторых, нужно обеспечить качественное развитие и обновление кадров судебной системы, создать стимулы, чтобы судьями стремились стать лучшие юристы.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В-третьих, необходима понятная и предсказуемая судебная практика, особенно при судебных спорах между бизнесом и госструктурами, а также исключение возможностей неправомерного влияния на судей.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* * *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Важнейшую роль в реализации любых реформ будет играть компактный и эффективный госаппарат, который все свои действия должен рассматривать через призму повышения благополучия народа.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rStyle w:val="a5"/>
          <w:color w:val="333333"/>
        </w:rPr>
        <w:t>IV. ГОСАППАРАТ, ОРИЕНТИРОВАННЫЙ НА ПОТРЕБНОСТИ ГРАЖДАН.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Как должен измениться государственный аппарат в условиях нового времени?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2F67D2">
        <w:rPr>
          <w:color w:val="333333"/>
          <w:u w:val="single"/>
        </w:rPr>
        <w:t>ПЕРВОЕ</w:t>
      </w:r>
      <w:r w:rsidRPr="008637E1">
        <w:rPr>
          <w:color w:val="333333"/>
        </w:rPr>
        <w:t>. Кардинальное повышение эффективности деятельности государственных органов.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«Качество» должно стать новым стилем жизни государственного служащего, а самосовершенствование – его главным принципом.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Госслужащие новой формации должны сократить дистанцию между государством и обществом. Это предусматривает постоянную обратную связь, живое обсуждение и разъяснение людям конкретных мер и результатов государственной политики.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Академии </w:t>
      </w:r>
      <w:proofErr w:type="spellStart"/>
      <w:r w:rsidRPr="008637E1">
        <w:rPr>
          <w:color w:val="333333"/>
        </w:rPr>
        <w:t>госуправления</w:t>
      </w:r>
      <w:proofErr w:type="spellEnd"/>
      <w:r w:rsidRPr="008637E1">
        <w:rPr>
          <w:color w:val="333333"/>
        </w:rPr>
        <w:t xml:space="preserve"> совместно </w:t>
      </w:r>
      <w:proofErr w:type="gramStart"/>
      <w:r w:rsidRPr="008637E1">
        <w:rPr>
          <w:color w:val="333333"/>
        </w:rPr>
        <w:t>с</w:t>
      </w:r>
      <w:proofErr w:type="gramEnd"/>
      <w:r w:rsidRPr="008637E1">
        <w:rPr>
          <w:color w:val="333333"/>
        </w:rPr>
        <w:t xml:space="preserve"> </w:t>
      </w:r>
      <w:proofErr w:type="gramStart"/>
      <w:r w:rsidRPr="008637E1">
        <w:rPr>
          <w:color w:val="333333"/>
        </w:rPr>
        <w:t>Назарбаев</w:t>
      </w:r>
      <w:proofErr w:type="gramEnd"/>
      <w:r w:rsidRPr="008637E1">
        <w:rPr>
          <w:color w:val="333333"/>
        </w:rPr>
        <w:t xml:space="preserve"> Университетом необходимо разработать программу «Руководитель новой формации» и спецкурсы переподготовки при назначении на руководящие должности.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В текущем году в 4 госорганах мы внедрили новую модель оплаты труда.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Все </w:t>
      </w:r>
      <w:proofErr w:type="spellStart"/>
      <w:r w:rsidRPr="008637E1">
        <w:rPr>
          <w:color w:val="333333"/>
        </w:rPr>
        <w:t>пилотные</w:t>
      </w:r>
      <w:proofErr w:type="spellEnd"/>
      <w:r w:rsidRPr="008637E1">
        <w:rPr>
          <w:color w:val="333333"/>
        </w:rPr>
        <w:t xml:space="preserve"> проекты показали хорошие результаты.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Повышена привлекательность </w:t>
      </w:r>
      <w:proofErr w:type="spellStart"/>
      <w:r w:rsidRPr="008637E1">
        <w:rPr>
          <w:color w:val="333333"/>
        </w:rPr>
        <w:t>госслужбы</w:t>
      </w:r>
      <w:proofErr w:type="spellEnd"/>
      <w:r w:rsidRPr="008637E1">
        <w:rPr>
          <w:color w:val="333333"/>
        </w:rPr>
        <w:t>, что особенно актуально на региональном уровне.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За счет оптимизации неэффективных затрат и сокращения руководящего состава заработные платы низшего и среднего звена сотрудников возросли в 2 – 2,5 раза.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Отток кадров уменьшился в 2 раза. В 3 раза вырос приток высококвалифицированных специалистов из частного сектора, включая выпускников </w:t>
      </w:r>
      <w:proofErr w:type="spellStart"/>
      <w:r w:rsidRPr="008637E1">
        <w:rPr>
          <w:color w:val="333333"/>
        </w:rPr>
        <w:t>топовых</w:t>
      </w:r>
      <w:proofErr w:type="spellEnd"/>
      <w:r w:rsidRPr="008637E1">
        <w:rPr>
          <w:color w:val="333333"/>
        </w:rPr>
        <w:t xml:space="preserve"> вузов.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В Агентстве по делам </w:t>
      </w:r>
      <w:proofErr w:type="spellStart"/>
      <w:r w:rsidRPr="008637E1">
        <w:rPr>
          <w:color w:val="333333"/>
        </w:rPr>
        <w:t>госслужбы</w:t>
      </w:r>
      <w:proofErr w:type="spellEnd"/>
      <w:r w:rsidRPr="008637E1">
        <w:rPr>
          <w:color w:val="333333"/>
        </w:rPr>
        <w:t xml:space="preserve"> конкурс в центральный аппарат вырос до 28 человек на место, а в региональных подразделениях – до 60 человек на место.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На 1 вакантное место в </w:t>
      </w:r>
      <w:proofErr w:type="spellStart"/>
      <w:r w:rsidRPr="008637E1">
        <w:rPr>
          <w:color w:val="333333"/>
        </w:rPr>
        <w:t>акимате</w:t>
      </w:r>
      <w:proofErr w:type="spellEnd"/>
      <w:r w:rsidRPr="008637E1">
        <w:rPr>
          <w:color w:val="333333"/>
        </w:rPr>
        <w:t xml:space="preserve"> </w:t>
      </w:r>
      <w:proofErr w:type="spellStart"/>
      <w:r w:rsidRPr="008637E1">
        <w:rPr>
          <w:color w:val="333333"/>
        </w:rPr>
        <w:t>Мангистауской</w:t>
      </w:r>
      <w:proofErr w:type="spellEnd"/>
      <w:r w:rsidRPr="008637E1">
        <w:rPr>
          <w:color w:val="333333"/>
        </w:rPr>
        <w:t xml:space="preserve"> области теперь претендуют 16 человек, а в Министерстве юстиции – в среднем 13 человек.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В Астане только за счет новых подходов по финансированию проектов, реализуемых в рамках ГЧП, удалось сэкономить более 30 миллиардов тенге.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Для перехода на новую модель оплаты труда я предоставил руководителям госорганов право осуществлять «бюджетно-кадровый маневр».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В настоящее время многие госорганы хотят перейти на новую модель.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lastRenderedPageBreak/>
        <w:t>Главное – они должны понимать, что это не просто механическое повышение зарплат, а прежде всего показатель повышения эффективности их работы.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Здесь нельзя допустить формализма и уравниловки, для того чтобы не дискредитировать данный проект.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2F67D2">
        <w:rPr>
          <w:color w:val="333333"/>
          <w:u w:val="single"/>
        </w:rPr>
        <w:t>ВТОРОЕ.</w:t>
      </w:r>
      <w:r w:rsidRPr="008637E1">
        <w:rPr>
          <w:color w:val="333333"/>
        </w:rPr>
        <w:t xml:space="preserve"> В это непростое время нужно добиваться максимальной отдачи от каждого выделяемого тенге.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Как показывают результаты проверок, в ряде случаев стоимость строительства завышается еще на этапе разработки проектной документации.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Существуют проекты, которые не доводятся до конца или изначально не имеют перспектив.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Если относиться к порученному делу ответственно, то можно высвободить сотни миллиардов тенге бюджетных средств и направить их на реальные нужды населения.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2F67D2">
        <w:rPr>
          <w:color w:val="333333"/>
          <w:u w:val="single"/>
        </w:rPr>
        <w:t>ТРЕТЬЕ</w:t>
      </w:r>
      <w:r w:rsidRPr="008637E1">
        <w:rPr>
          <w:color w:val="333333"/>
        </w:rPr>
        <w:t>. Будет продолжена активная борьба с коррупцией.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Во-первых, следует добиваться снижения прямых контактов госслужащих с населением в рамках предоставляемых </w:t>
      </w:r>
      <w:proofErr w:type="spellStart"/>
      <w:r w:rsidRPr="008637E1">
        <w:rPr>
          <w:color w:val="333333"/>
        </w:rPr>
        <w:t>госуслуг</w:t>
      </w:r>
      <w:proofErr w:type="spellEnd"/>
      <w:r w:rsidRPr="008637E1">
        <w:rPr>
          <w:color w:val="333333"/>
        </w:rPr>
        <w:t>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Поручаю создать единую информационную базу данных о земельном фонде и объектах недвижимости.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В этом вопросе необходимо навести </w:t>
      </w:r>
      <w:proofErr w:type="gramStart"/>
      <w:r w:rsidRPr="008637E1">
        <w:rPr>
          <w:color w:val="333333"/>
        </w:rPr>
        <w:t>порядок</w:t>
      </w:r>
      <w:proofErr w:type="gramEnd"/>
      <w:r w:rsidRPr="008637E1">
        <w:rPr>
          <w:color w:val="333333"/>
        </w:rPr>
        <w:t xml:space="preserve"> и отдать землю реальным инвесторам!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Это только один пример.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Нужно провести соответствующую работу и по всем остальным направлениям, которые вызывают критику людей и </w:t>
      </w:r>
      <w:proofErr w:type="spellStart"/>
      <w:proofErr w:type="gramStart"/>
      <w:r w:rsidRPr="008637E1">
        <w:rPr>
          <w:color w:val="333333"/>
        </w:rPr>
        <w:t>бизнес-сообщества</w:t>
      </w:r>
      <w:proofErr w:type="spellEnd"/>
      <w:proofErr w:type="gramEnd"/>
      <w:r w:rsidRPr="008637E1">
        <w:rPr>
          <w:color w:val="333333"/>
        </w:rPr>
        <w:t>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В целом, в 2019 году 80%, а в 2020 году не менее 90% </w:t>
      </w:r>
      <w:proofErr w:type="spellStart"/>
      <w:r w:rsidRPr="008637E1">
        <w:rPr>
          <w:color w:val="333333"/>
        </w:rPr>
        <w:t>госуслуг</w:t>
      </w:r>
      <w:proofErr w:type="spellEnd"/>
      <w:r w:rsidRPr="008637E1">
        <w:rPr>
          <w:color w:val="333333"/>
        </w:rPr>
        <w:t xml:space="preserve"> должно быть переведено в электронный формат.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Для этого необходимо в ускоренном порядке обновить Закон «О государственных услугах».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Во-вторых, нужно проработать вопрос повышения персональной дисциплинарной ответственности первых руководителей при совершении коррупционных правонарушений их подчиненными.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В то же время честно работающий сотрудник не должен бояться </w:t>
      </w:r>
      <w:proofErr w:type="gramStart"/>
      <w:r w:rsidRPr="008637E1">
        <w:rPr>
          <w:color w:val="333333"/>
        </w:rPr>
        <w:t>проверяющих</w:t>
      </w:r>
      <w:proofErr w:type="gramEnd"/>
      <w:r w:rsidRPr="008637E1">
        <w:rPr>
          <w:color w:val="333333"/>
        </w:rPr>
        <w:t>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В-третьих, следует распространить опыт столицы по реализации </w:t>
      </w:r>
      <w:proofErr w:type="spellStart"/>
      <w:r w:rsidRPr="008637E1">
        <w:rPr>
          <w:color w:val="333333"/>
        </w:rPr>
        <w:t>антикоррупционной</w:t>
      </w:r>
      <w:proofErr w:type="spellEnd"/>
      <w:r w:rsidRPr="008637E1">
        <w:rPr>
          <w:color w:val="333333"/>
        </w:rPr>
        <w:t xml:space="preserve"> стратегии в рамках проектов «Регионы, свободные от коррупции».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6814E4">
        <w:rPr>
          <w:color w:val="333333"/>
          <w:u w:val="single"/>
        </w:rPr>
        <w:t>ЧЕТВЕРТОЕ.</w:t>
      </w:r>
      <w:r w:rsidRPr="008637E1">
        <w:rPr>
          <w:color w:val="333333"/>
        </w:rPr>
        <w:t xml:space="preserve"> Нужно снизить формализм и бюрократию в работе Правительства и всех госорганов.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В последнее время в разы выросло количество длительных заседаний и совещаний в Правительстве, госорганах, а также значительно увеличился документооборот.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6814E4">
        <w:rPr>
          <w:color w:val="333333"/>
          <w:u w:val="single"/>
        </w:rPr>
        <w:t>ПЯТОЕ</w:t>
      </w:r>
      <w:r w:rsidRPr="008637E1">
        <w:rPr>
          <w:color w:val="333333"/>
        </w:rPr>
        <w:t xml:space="preserve">. Для эффективного осуществления поставленных задач необходимо усилить механизм </w:t>
      </w:r>
      <w:proofErr w:type="gramStart"/>
      <w:r w:rsidRPr="008637E1">
        <w:rPr>
          <w:color w:val="333333"/>
        </w:rPr>
        <w:t>контроля за</w:t>
      </w:r>
      <w:proofErr w:type="gramEnd"/>
      <w:r w:rsidRPr="008637E1">
        <w:rPr>
          <w:color w:val="333333"/>
        </w:rPr>
        <w:t xml:space="preserve"> проведением реформ.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Правительство и госорганы должны до конца года разработать конкретные индикаторы и «дорожные карты» с охватом всех указанных вопросов развития, а также своевременно внести все необходимые для запуска реформ законопроекты в Парламент.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Помимо мониторинга </w:t>
      </w:r>
      <w:proofErr w:type="spellStart"/>
      <w:r w:rsidRPr="008637E1">
        <w:rPr>
          <w:color w:val="333333"/>
        </w:rPr>
        <w:t>статпоказателей</w:t>
      </w:r>
      <w:proofErr w:type="spellEnd"/>
      <w:r w:rsidRPr="008637E1">
        <w:rPr>
          <w:color w:val="333333"/>
        </w:rPr>
        <w:t xml:space="preserve"> он обеспечит проведение регулярных опросов населения и бизнеса по актуальным для населения вопросам, как это практикуется в ОЭСР.</w:t>
      </w:r>
    </w:p>
    <w:p w:rsidR="004F5AAA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  <w:lang w:val="kk-KZ"/>
        </w:rPr>
      </w:pPr>
    </w:p>
    <w:p w:rsidR="004F5AAA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  <w:lang w:val="kk-KZ"/>
        </w:rPr>
      </w:pP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 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rStyle w:val="a5"/>
          <w:color w:val="333333"/>
        </w:rPr>
        <w:lastRenderedPageBreak/>
        <w:t>V. ЭФФЕКТИВНАЯ ВНЕШНЯЯ ПОЛИТИКА.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Для обеспечения успешной модернизации Казахстана необходимо дальнейшее осуществление </w:t>
      </w:r>
      <w:proofErr w:type="spellStart"/>
      <w:r w:rsidRPr="008637E1">
        <w:rPr>
          <w:color w:val="333333"/>
        </w:rPr>
        <w:t>проактивной</w:t>
      </w:r>
      <w:proofErr w:type="spellEnd"/>
      <w:r w:rsidRPr="008637E1">
        <w:rPr>
          <w:color w:val="333333"/>
        </w:rPr>
        <w:t xml:space="preserve"> внешней политики.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Наш миролюбивый курс и четко определенные в этой сфере принципы полностью себя оправдывают.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Отношения Казахстана с Российской Федерацией являются эталоном межгосударственных связей.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Успешно функционирует Евразийский экономический союз, который состоялся как полноценное интеграционное объединение и активный участник мировых экономических отношений.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Открыта новая страница взаимодействия в регионе Центральной Азии.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Поступательно развивается всестороннее стратегическое партнерство с Китайской Народной Республикой.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Программа «Один пояс – один путь» придала новый импульс нашим отношениям с Китаем.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В ходе моего январского официального визита в Вашингтон и переговоров с Президентом Дональдом Трампом достигнута договоренность о расширенном стратегическом партнерстве Казахстана и США в XXI веке.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Мы продолжим динамичное сотрудничество с ЕС – нашим крупнейшим торговым и инвестиционным партнером.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Развиваются взаимовыгодные двусторонние отношения с государствами СНГ, Турцией, Ираном, странами Арабского Востока и Азии.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Принятая на саммите в Актау Конвенция о правовом статусе Каспийского моря открывает новые возможности сотрудничества с прикаспийскими странами.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Казахстан достойно завершает свою миссию в Совете Безопасности ООН.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proofErr w:type="spellStart"/>
      <w:r w:rsidRPr="008637E1">
        <w:rPr>
          <w:color w:val="333333"/>
        </w:rPr>
        <w:t>Астанинский</w:t>
      </w:r>
      <w:proofErr w:type="spellEnd"/>
      <w:r w:rsidRPr="008637E1">
        <w:rPr>
          <w:color w:val="333333"/>
        </w:rPr>
        <w:t xml:space="preserve"> процесс по Сирии стал практически единственным эффективно работающим форматом переговоров по мирному урегулированию и выходу этой страны из кризиса.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Вместе с тем в непростых современных условиях внешняя политика Республики Казахстан требует адаптации и продвижения национальных интересов на принципах прагматизма.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* * *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Во все времена только твердая воля к успеху и сплоченность народа вершили судьбы стран.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Лишь совместными усилиями мы сможем достичь великих высот.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rStyle w:val="a5"/>
          <w:color w:val="333333"/>
        </w:rPr>
        <w:t>VI. СОПРИЧАСТНОСТЬ КАЖДОГО КАЗАХСТАНЦА ПРОЦЕССАМ ПРЕОБРАЗОВАНИЙ В СТРАНЕ.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Каждый </w:t>
      </w:r>
      <w:proofErr w:type="spellStart"/>
      <w:r w:rsidRPr="008637E1">
        <w:rPr>
          <w:color w:val="333333"/>
        </w:rPr>
        <w:t>казахстанец</w:t>
      </w:r>
      <w:proofErr w:type="spellEnd"/>
      <w:r w:rsidRPr="008637E1">
        <w:rPr>
          <w:color w:val="333333"/>
        </w:rPr>
        <w:t xml:space="preserve"> должен четко понимать суть проводимых реформ и их важность в деле процветания нашей Родины. Для их успешной реализации сегодня как никогда важна консолидация общества вокруг общих целей.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Программа «</w:t>
      </w:r>
      <w:proofErr w:type="spellStart"/>
      <w:r w:rsidRPr="008637E1">
        <w:rPr>
          <w:color w:val="333333"/>
        </w:rPr>
        <w:t>Рухани</w:t>
      </w:r>
      <w:proofErr w:type="spellEnd"/>
      <w:r w:rsidRPr="008637E1">
        <w:rPr>
          <w:color w:val="333333"/>
        </w:rPr>
        <w:t xml:space="preserve"> жаңғыру» получила широкую поддержку и придала мощный импульс </w:t>
      </w:r>
      <w:proofErr w:type="spellStart"/>
      <w:r w:rsidRPr="008637E1">
        <w:rPr>
          <w:color w:val="333333"/>
        </w:rPr>
        <w:t>модернизационным</w:t>
      </w:r>
      <w:proofErr w:type="spellEnd"/>
      <w:r w:rsidRPr="008637E1">
        <w:rPr>
          <w:color w:val="333333"/>
        </w:rPr>
        <w:t xml:space="preserve"> процессам в обществе.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Комплексная поддержка молодежи и института семьи должна стать приоритетом государственной политики.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6814E4">
        <w:rPr>
          <w:color w:val="333333"/>
          <w:u w:val="single"/>
        </w:rPr>
        <w:t>Предлагаю объявить следующий год Годом молодежи</w:t>
      </w:r>
      <w:r w:rsidRPr="008637E1">
        <w:rPr>
          <w:color w:val="333333"/>
        </w:rPr>
        <w:t>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Мы должны приступить к модернизации социальной среды сельских территорий.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Этому будет способствовать запуск специального проекта «</w:t>
      </w:r>
      <w:proofErr w:type="spellStart"/>
      <w:r w:rsidRPr="008637E1">
        <w:rPr>
          <w:color w:val="333333"/>
        </w:rPr>
        <w:t>Ауыл</w:t>
      </w:r>
      <w:proofErr w:type="spellEnd"/>
      <w:r w:rsidRPr="008637E1">
        <w:rPr>
          <w:color w:val="333333"/>
        </w:rPr>
        <w:t xml:space="preserve"> – Ел </w:t>
      </w:r>
      <w:proofErr w:type="spellStart"/>
      <w:r w:rsidRPr="008637E1">
        <w:rPr>
          <w:color w:val="333333"/>
        </w:rPr>
        <w:t>бесі</w:t>
      </w:r>
      <w:proofErr w:type="gramStart"/>
      <w:r w:rsidRPr="008637E1">
        <w:rPr>
          <w:color w:val="333333"/>
        </w:rPr>
        <w:t>г</w:t>
      </w:r>
      <w:proofErr w:type="gramEnd"/>
      <w:r w:rsidRPr="008637E1">
        <w:rPr>
          <w:color w:val="333333"/>
        </w:rPr>
        <w:t>і</w:t>
      </w:r>
      <w:proofErr w:type="spellEnd"/>
      <w:r w:rsidRPr="008637E1">
        <w:rPr>
          <w:color w:val="333333"/>
        </w:rPr>
        <w:t>».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Посредством данного проекта нам предстоит заняться продвижением идеологии труда в регионах.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lastRenderedPageBreak/>
        <w:t>Необходимо создать детско-юношеские объединения «</w:t>
      </w:r>
      <w:proofErr w:type="spellStart"/>
      <w:r w:rsidRPr="008637E1">
        <w:rPr>
          <w:color w:val="333333"/>
        </w:rPr>
        <w:t>Сарбаз</w:t>
      </w:r>
      <w:proofErr w:type="spellEnd"/>
      <w:r w:rsidRPr="008637E1">
        <w:rPr>
          <w:color w:val="333333"/>
        </w:rPr>
        <w:t>», по аналогии с бойскаутским движением, усилить роль военно-патриотического воспитания в школах.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В рамках новой инициативы «Познай свою землю» следует возродить массовый школьный туризм по регионам страны.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Сегодня предложены беспрецедентные меры в основных сферах, определяющих социальное самочувствие населения.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Финансовый вес инициатив превышает 1,5 триллиона тенге, а совокупный эффект – еще больше, что обеспечит настоящий рывок в повышении уровня жизни населения.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Это – самые надежные и выгодные инвестиции.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 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Дорогие </w:t>
      </w:r>
      <w:proofErr w:type="spellStart"/>
      <w:r w:rsidRPr="008637E1">
        <w:rPr>
          <w:color w:val="333333"/>
        </w:rPr>
        <w:t>казахстанцы</w:t>
      </w:r>
      <w:proofErr w:type="spellEnd"/>
      <w:r w:rsidRPr="008637E1">
        <w:rPr>
          <w:color w:val="333333"/>
        </w:rPr>
        <w:t>!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Благополучие народа и вхождение Казахстана в число 30 развитых стран мира – долгосрочная цель нашего независимого государства.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Мы всегда адекватно отвечаем на вызовы времени.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Это обеспечивается в первую очередь благодаря нашему единству.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«Богата та страна, где живут в согласии», – говорят у нас в народе.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На современном этапе также стоят непростые задачи.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Для нас нет непреодолимых высот, если мы сохраним свое согласие и единство.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В каждом своем послании я уделяю особое внимание улучшению социального положения и качества жизни народа.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 xml:space="preserve">Главная цель реализуемых сегодня государственных программ «7 - 20 - 25», «Нұрлы </w:t>
      </w:r>
      <w:proofErr w:type="spellStart"/>
      <w:r w:rsidRPr="008637E1">
        <w:rPr>
          <w:color w:val="333333"/>
        </w:rPr>
        <w:t>жол</w:t>
      </w:r>
      <w:proofErr w:type="spellEnd"/>
      <w:r w:rsidRPr="008637E1">
        <w:rPr>
          <w:color w:val="333333"/>
        </w:rPr>
        <w:t xml:space="preserve">», «Нұрлы </w:t>
      </w:r>
      <w:proofErr w:type="spellStart"/>
      <w:r w:rsidRPr="008637E1">
        <w:rPr>
          <w:color w:val="333333"/>
        </w:rPr>
        <w:t>жер</w:t>
      </w:r>
      <w:proofErr w:type="spellEnd"/>
      <w:r w:rsidRPr="008637E1">
        <w:rPr>
          <w:color w:val="333333"/>
        </w:rPr>
        <w:t>» и других – это улучшение качества жизни населения.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У Казахстана еще много непокоренных вершин.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Доверие народа поднимает наш дух и придает нам силы на этом пути.</w:t>
      </w:r>
    </w:p>
    <w:p w:rsidR="004F5AAA" w:rsidRPr="008637E1" w:rsidRDefault="004F5AAA" w:rsidP="004F5AAA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333333"/>
        </w:rPr>
      </w:pPr>
      <w:r w:rsidRPr="008637E1">
        <w:rPr>
          <w:color w:val="333333"/>
        </w:rPr>
        <w:t>Нет ничего выше этой благородной цели!</w:t>
      </w:r>
    </w:p>
    <w:p w:rsidR="004F5AAA" w:rsidRPr="008637E1" w:rsidRDefault="004F5AAA" w:rsidP="004F5A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81F" w:rsidRDefault="00C9381F"/>
    <w:sectPr w:rsidR="00C9381F" w:rsidSect="008637E1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F5AAA"/>
    <w:rsid w:val="004F5AAA"/>
    <w:rsid w:val="00C9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A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F5A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4206</Words>
  <Characters>23977</Characters>
  <Application>Microsoft Office Word</Application>
  <DocSecurity>0</DocSecurity>
  <Lines>199</Lines>
  <Paragraphs>56</Paragraphs>
  <ScaleCrop>false</ScaleCrop>
  <Company>Romeo1994</Company>
  <LinksUpToDate>false</LinksUpToDate>
  <CharactersWithSpaces>28127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2018-10-16T13:41:00Z</dcterms:created>
  <dcterms:modified xsi:type="dcterms:W3CDTF">2018-10-16T13:41:00Z</dcterms:modified>
</cp:coreProperties>
</file>