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9"/>
      </w:tblGrid>
      <w:tr w:rsidR="00AF3634" w:rsidRPr="00AF3634" w:rsidTr="00AF3634">
        <w:trPr>
          <w:tblCellSpacing w:w="15" w:type="dxa"/>
        </w:trPr>
        <w:tc>
          <w:tcPr>
            <w:tcW w:w="9199" w:type="dxa"/>
            <w:vAlign w:val="center"/>
            <w:hideMark/>
          </w:tcPr>
          <w:p w:rsidR="00AF3634" w:rsidRPr="00AF3634" w:rsidRDefault="00AF3634" w:rsidP="00AF3634">
            <w:pPr>
              <w:spacing w:after="0" w:line="240" w:lineRule="auto"/>
              <w:ind w:right="-5824"/>
              <w:jc w:val="center"/>
              <w:rPr>
                <w:rFonts w:ascii="Times New Roman" w:eastAsia="Times New Roman" w:hAnsi="Times New Roman" w:cs="Times New Roman"/>
                <w:sz w:val="24"/>
                <w:szCs w:val="24"/>
                <w:lang w:eastAsia="ru-RU"/>
              </w:rPr>
            </w:pPr>
            <w:bookmarkStart w:id="0" w:name="_GoBack"/>
            <w:bookmarkEnd w:id="0"/>
            <w:r w:rsidRPr="00AF3634">
              <w:rPr>
                <w:rFonts w:ascii="Times New Roman" w:eastAsia="Times New Roman" w:hAnsi="Times New Roman" w:cs="Times New Roman"/>
                <w:sz w:val="24"/>
                <w:szCs w:val="24"/>
                <w:lang w:eastAsia="ru-RU"/>
              </w:rPr>
              <w:t>Қазақстан Республикасы</w:t>
            </w:r>
            <w:r w:rsidRPr="00AF3634">
              <w:rPr>
                <w:rFonts w:ascii="Times New Roman" w:eastAsia="Times New Roman" w:hAnsi="Times New Roman" w:cs="Times New Roman"/>
                <w:sz w:val="24"/>
                <w:szCs w:val="24"/>
                <w:lang w:eastAsia="ru-RU"/>
              </w:rPr>
              <w:br/>
              <w:t>Үкіметінің</w:t>
            </w:r>
            <w:r w:rsidRPr="00AF3634">
              <w:rPr>
                <w:rFonts w:ascii="Times New Roman" w:eastAsia="Times New Roman" w:hAnsi="Times New Roman" w:cs="Times New Roman"/>
                <w:sz w:val="24"/>
                <w:szCs w:val="24"/>
                <w:lang w:eastAsia="ru-RU"/>
              </w:rPr>
              <w:br/>
              <w:t>2012 жылғы 19 қаңтардағы</w:t>
            </w:r>
            <w:r w:rsidRPr="00AF3634">
              <w:rPr>
                <w:rFonts w:ascii="Times New Roman" w:eastAsia="Times New Roman" w:hAnsi="Times New Roman" w:cs="Times New Roman"/>
                <w:sz w:val="24"/>
                <w:szCs w:val="24"/>
                <w:lang w:eastAsia="ru-RU"/>
              </w:rPr>
              <w:br/>
              <w:t>№ 111 қаулысымен</w:t>
            </w:r>
            <w:r w:rsidRPr="00AF3634">
              <w:rPr>
                <w:rFonts w:ascii="Times New Roman" w:eastAsia="Times New Roman" w:hAnsi="Times New Roman" w:cs="Times New Roman"/>
                <w:sz w:val="24"/>
                <w:szCs w:val="24"/>
                <w:lang w:eastAsia="ru-RU"/>
              </w:rPr>
              <w:br/>
              <w:t>бекітілген</w:t>
            </w:r>
          </w:p>
        </w:tc>
      </w:tr>
    </w:tbl>
    <w:p w:rsidR="00AF3634" w:rsidRPr="00D67779" w:rsidRDefault="00AF3634" w:rsidP="000E2A6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Жоғары білімнің білім беру бағдарламаларын іске асыратын білім</w:t>
      </w:r>
      <w:r w:rsidRPr="00D67779">
        <w:rPr>
          <w:rFonts w:ascii="Times New Roman" w:eastAsia="Times New Roman" w:hAnsi="Times New Roman" w:cs="Times New Roman"/>
          <w:b/>
          <w:bCs/>
          <w:sz w:val="24"/>
          <w:szCs w:val="24"/>
          <w:lang w:eastAsia="ru-RU"/>
        </w:rPr>
        <w:br/>
        <w:t>беру ұйымдарына оқуға қабылдаудың үлгілік қағидалары</w:t>
      </w:r>
    </w:p>
    <w:p w:rsidR="00AF3634" w:rsidRPr="00D67779" w:rsidRDefault="00AF3634" w:rsidP="000E2A6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1. Жалпы ережелер</w:t>
      </w:r>
    </w:p>
    <w:p w:rsidR="000E2A69" w:rsidRDefault="00AF3634" w:rsidP="000E2A69">
      <w:pPr>
        <w:pStyle w:val="a3"/>
        <w:spacing w:before="0" w:beforeAutospacing="0" w:after="0" w:afterAutospacing="0"/>
        <w:ind w:firstLine="709"/>
        <w:jc w:val="both"/>
      </w:pPr>
      <w:bookmarkStart w:id="1" w:name="z9"/>
      <w:bookmarkEnd w:id="1"/>
      <w:r w:rsidRPr="00AF3634">
        <w:t xml:space="preserve">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4-бабының </w:t>
      </w:r>
      <w:hyperlink r:id="rId7" w:anchor="z750" w:history="1">
        <w:r w:rsidRPr="00AF3634">
          <w:rPr>
            <w:color w:val="0000FF"/>
            <w:u w:val="single"/>
          </w:rPr>
          <w:t>25) тармақшасына</w:t>
        </w:r>
      </w:hyperlink>
      <w:r w:rsidRPr="00AF3634">
        <w:t xml:space="preserve"> сәйкес әзірленген.</w:t>
      </w:r>
      <w:bookmarkStart w:id="2" w:name="z10"/>
      <w:bookmarkEnd w:id="2"/>
    </w:p>
    <w:p w:rsidR="000E2A69" w:rsidRDefault="00AF3634" w:rsidP="000E2A69">
      <w:pPr>
        <w:pStyle w:val="a3"/>
        <w:spacing w:before="0" w:beforeAutospacing="0" w:after="0" w:afterAutospacing="0"/>
        <w:ind w:firstLine="709"/>
        <w:jc w:val="both"/>
      </w:pPr>
      <w:r w:rsidRPr="00AF3634">
        <w:t>2. Жоғары білімнің білім беру бағдарламаларын іске асыратын Қазақстан Республикасының білім беру ұйымдарына жалпы орта (орта жалпы), техникалық және кәсіптік (бастауыш немесе орта кәсіптік), орта білімнен кейінгі, жоғары (жоғары кәсіптік) білімі бар адамдар қабылданады.</w:t>
      </w:r>
    </w:p>
    <w:p w:rsidR="000E2A69" w:rsidRDefault="00AF3634" w:rsidP="000E2A69">
      <w:pPr>
        <w:pStyle w:val="a3"/>
        <w:spacing w:before="0" w:beforeAutospacing="0" w:after="0" w:afterAutospacing="0"/>
        <w:ind w:firstLine="709"/>
        <w:jc w:val="both"/>
      </w:pPr>
      <w:bookmarkStart w:id="3" w:name="z11"/>
      <w:bookmarkEnd w:id="3"/>
      <w:r w:rsidRPr="00AF3634">
        <w:t>3. Қазақстан Республикасының жоғары оқу орындарына түсуші адамдарды қабылдау мемлекеттік білім беру тапсырысын (білім беру грантын) орналастыру, сондай-ақ азаматтардың өз қаражаты мен басқа да көздер есебінен оқуға ақы төлеуі арқылы жүзеге асырылады.</w:t>
      </w:r>
    </w:p>
    <w:p w:rsidR="000E2A69" w:rsidRDefault="00AF3634" w:rsidP="000E2A69">
      <w:pPr>
        <w:pStyle w:val="a3"/>
        <w:spacing w:before="0" w:beforeAutospacing="0" w:after="0" w:afterAutospacing="0"/>
        <w:ind w:firstLine="709"/>
        <w:jc w:val="both"/>
      </w:pPr>
      <w:bookmarkStart w:id="4" w:name="z12"/>
      <w:bookmarkEnd w:id="4"/>
      <w:r w:rsidRPr="00AF3634">
        <w:t>Әскери, арнаулы оқу орындарында алынатын білімді қоспағанда, Қазақстан Республикасының азаматтарына, егер Қазақстан Республикасының азаматы оны бірінші рет алатын болса, мемлекеттік білім беру тапсырысына сәйкес конкурстық негізде тегін жоғары білім алуға құқық беріледі.</w:t>
      </w:r>
    </w:p>
    <w:p w:rsidR="000E2A69" w:rsidRDefault="00AF3634" w:rsidP="000E2A69">
      <w:pPr>
        <w:pStyle w:val="a3"/>
        <w:spacing w:before="0" w:beforeAutospacing="0" w:after="0" w:afterAutospacing="0"/>
        <w:ind w:firstLine="709"/>
        <w:jc w:val="both"/>
      </w:pPr>
      <w:bookmarkStart w:id="5" w:name="z13"/>
      <w:bookmarkEnd w:id="5"/>
      <w:r w:rsidRPr="00AF3634">
        <w:t>Әскери, арнаулы оқу орындарын қоспағанда, Қазақстан Республикасында тұрақты тұратын азаматтығы жоқ адамдарға, егер олар осы деңгейдегі білімді бірінші рет алатын болса, мемлекеттік білім беру тапсырысына сәйкес конкурстық негізде тегін жоғары білім алуға құқық беріледі.</w:t>
      </w:r>
    </w:p>
    <w:p w:rsidR="000E2A69" w:rsidRDefault="00AF3634" w:rsidP="000E2A69">
      <w:pPr>
        <w:pStyle w:val="a3"/>
        <w:spacing w:before="0" w:beforeAutospacing="0" w:after="0" w:afterAutospacing="0"/>
        <w:ind w:firstLine="709"/>
        <w:jc w:val="both"/>
      </w:pPr>
      <w:bookmarkStart w:id="6" w:name="z14"/>
      <w:bookmarkEnd w:id="6"/>
      <w:r w:rsidRPr="00AF3634">
        <w:t>Шетелдіктердің мемлекеттік білім беру тапсырысына сәйкес конкурстық негізде тегін жоғары білім алу құқығы Қазақстан Республикасының халықаралық шарттарымен айқындалады.</w:t>
      </w:r>
    </w:p>
    <w:p w:rsidR="00AF3634" w:rsidRDefault="00AF3634" w:rsidP="000E2A69">
      <w:pPr>
        <w:pStyle w:val="a3"/>
        <w:spacing w:before="0" w:beforeAutospacing="0" w:after="0" w:afterAutospacing="0"/>
        <w:ind w:firstLine="709"/>
        <w:jc w:val="both"/>
      </w:pPr>
      <w:bookmarkStart w:id="7" w:name="z15"/>
      <w:bookmarkEnd w:id="7"/>
      <w:r>
        <w:t>4. Қазақстан Республикасының жоғары оқу орындарына түсуші адамдарды қабылдау сертификаттағы балдарға сәйкес конкурстық негізде олардың өтініштері бойынша жүзеге асырылады.</w:t>
      </w:r>
    </w:p>
    <w:p w:rsidR="00AF3634" w:rsidRDefault="00AF3634" w:rsidP="000E2A69">
      <w:pPr>
        <w:pStyle w:val="a3"/>
        <w:spacing w:before="0" w:beforeAutospacing="0" w:after="0" w:afterAutospacing="0"/>
        <w:ind w:firstLine="709"/>
        <w:jc w:val="both"/>
      </w:pPr>
      <w:r>
        <w:t>Сертификаттар ұлттық бірыңғай тестілеу (бұдан әрі – ҰБТ) немесе кешенді тестілеу (бұдан әрі – КТ) немесе эксперименттік алаң болып табылатын "Назарбаев Зияткерлік мектептері" дербес білім беру ұйымының білім беру бағдарламалары бойынша түлектердің оқудағы нәтижелерін сырттай бағалау нәтижелері бойынша, сондай-ақ тiзбесiн бiлiм беру саласындағы уәкiлеттi орган айқындаған жалпы бiлiм беретiн пәндер бойынша халықаралық олимпиадалар мен ғылыми жобалар конкурстарының (ғылыми жарыстардың) 2014, 2015, 2016 жылдардағы жеңімпаздарына (бұдан әрі – халықаралық олимпиадалар мен конкурстардың жеңімпаздары) (бiрiншi, екiншi және үшiншi дәрежелi дипломдармен марапатталған) беріледі.</w:t>
      </w:r>
    </w:p>
    <w:p w:rsidR="00AF3634" w:rsidRDefault="00AF3634" w:rsidP="000E2A69">
      <w:pPr>
        <w:pStyle w:val="a3"/>
        <w:spacing w:before="0" w:beforeAutospacing="0" w:after="0" w:afterAutospacing="0"/>
        <w:ind w:firstLine="709"/>
        <w:jc w:val="both"/>
      </w:pPr>
      <w:r>
        <w:t>"Назарбаев Зияткерлік мектептері" дербес білім беру ұйымының білім беру бағдарламалары бойынша түлектердің оқудағы нәтижелерін сырттай бағалау балдары ҰБТ сертификатының балдарына ауыстырылады, халықаралық олимпиадалар мен конкурстардың жеңімпаздарына білім беру саласындағы уәкілетті орган бекітетін шәкілге сәйкес қорытынды бағаларды балға ауыстыру негізінде ҰБТ сертификаты беріледі.</w:t>
      </w:r>
    </w:p>
    <w:p w:rsidR="00AF3634" w:rsidRDefault="00AF3634" w:rsidP="000E2A69">
      <w:pPr>
        <w:pStyle w:val="a3"/>
        <w:spacing w:before="0" w:beforeAutospacing="0" w:after="0" w:afterAutospacing="0"/>
        <w:ind w:firstLine="709"/>
        <w:jc w:val="both"/>
      </w:pPr>
      <w:r>
        <w:lastRenderedPageBreak/>
        <w:t xml:space="preserve">Білім беру грантын беру конкурсы "Білім туралы" Қазақстан Республикасы Заңының 4-бабының </w:t>
      </w:r>
      <w:hyperlink r:id="rId8" w:anchor="z173" w:history="1">
        <w:r>
          <w:rPr>
            <w:rStyle w:val="a4"/>
          </w:rPr>
          <w:t>5) тармақшасына</w:t>
        </w:r>
      </w:hyperlink>
      <w:r>
        <w:t xml:space="preserve"> сәйкес бекітілген Жоғары білім алуға ақы төлеу үшін білім беру грантын беру ережелеріне сәйкес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8" w:name="z17"/>
      <w:bookmarkEnd w:id="8"/>
      <w:r w:rsidRPr="00AF3634">
        <w:rPr>
          <w:rFonts w:ascii="Times New Roman" w:eastAsia="Times New Roman" w:hAnsi="Times New Roman" w:cs="Times New Roman"/>
          <w:sz w:val="24"/>
          <w:szCs w:val="24"/>
          <w:lang w:eastAsia="ru-RU"/>
        </w:rPr>
        <w:t>5. ҰБТ ағымдағы жылы жалпы орта білім берудің жалпы білім беретін оқу бағдарламаларын меңгерген білім беру ұйымдарының бітірушілері, сондай-ақ қазақ және орыс тілдерінде оқытпайтын жалпы білім беретін мектептердің бітірушілері, республикалық музыка мектеп-интернаттарының бітірушілері үшін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9" w:name="z18"/>
      <w:bookmarkEnd w:id="9"/>
      <w:r w:rsidRPr="00AF3634">
        <w:rPr>
          <w:rFonts w:ascii="Times New Roman" w:eastAsia="Times New Roman" w:hAnsi="Times New Roman" w:cs="Times New Roman"/>
          <w:sz w:val="24"/>
          <w:szCs w:val="24"/>
          <w:lang w:eastAsia="ru-RU"/>
        </w:rPr>
        <w:t>КТ өткен жылдардағы жалпы орта (орта жалпы) білім беру ұйымдарының бітірушілері, техникалық және кәсіптік (бастауыш және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сондай-ақ оқу орындарын шетелде бітірген адамдар үшін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10" w:name="z19"/>
      <w:bookmarkEnd w:id="10"/>
      <w:r w:rsidRPr="00AF3634">
        <w:rPr>
          <w:rFonts w:ascii="Times New Roman" w:eastAsia="Times New Roman" w:hAnsi="Times New Roman" w:cs="Times New Roman"/>
          <w:sz w:val="24"/>
          <w:szCs w:val="24"/>
          <w:lang w:eastAsia="ru-RU"/>
        </w:rPr>
        <w:t>6. Осы Үлгілік қағидалардың 43-тармағында белгіленген шекті балды алмаған ҰБТ қатысушылары, нәтижелері жойылған қатысушылар және ҰБТ-ға қатыспаған адамдар үшін ақылы негізде жоғары оқу орнына түсу үшін ҰБТ қайта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11" w:name="z20"/>
      <w:bookmarkEnd w:id="11"/>
      <w:r w:rsidRPr="00AF3634">
        <w:rPr>
          <w:rFonts w:ascii="Times New Roman" w:eastAsia="Times New Roman" w:hAnsi="Times New Roman" w:cs="Times New Roman"/>
          <w:sz w:val="24"/>
          <w:szCs w:val="24"/>
          <w:lang w:eastAsia="ru-RU"/>
        </w:rPr>
        <w:t>7. Осы Үлгілік қағидалардың 43-тармағында белгіленген шекті балды алмаған КТ қатысушылары, нәтижелері жойылған қатысушылар және КТ-ге қатыспаған адамдар үшін ақылы негізде жоғары оқу орнына түсу үшін КТ қайта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12" w:name="z21"/>
      <w:bookmarkEnd w:id="12"/>
      <w:r w:rsidRPr="00AF3634">
        <w:rPr>
          <w:rFonts w:ascii="Times New Roman" w:eastAsia="Times New Roman" w:hAnsi="Times New Roman" w:cs="Times New Roman"/>
          <w:sz w:val="24"/>
          <w:szCs w:val="24"/>
          <w:lang w:eastAsia="ru-RU"/>
        </w:rPr>
        <w:t xml:space="preserve">8. Осы Үлгілік қағидалардың 6 және 7-тармақтарында көзделген ҰБТ немесе КТ нәтижелері бойынша осы Үлгілік қағидалардың </w:t>
      </w:r>
      <w:hyperlink r:id="rId9" w:anchor="z81" w:history="1">
        <w:r w:rsidRPr="00AF3634">
          <w:rPr>
            <w:rFonts w:ascii="Times New Roman" w:eastAsia="Times New Roman" w:hAnsi="Times New Roman" w:cs="Times New Roman"/>
            <w:color w:val="0000FF"/>
            <w:sz w:val="24"/>
            <w:szCs w:val="24"/>
            <w:u w:val="single"/>
            <w:lang w:eastAsia="ru-RU"/>
          </w:rPr>
          <w:t>43-тармағында</w:t>
        </w:r>
      </w:hyperlink>
      <w:r w:rsidRPr="00AF3634">
        <w:rPr>
          <w:rFonts w:ascii="Times New Roman" w:eastAsia="Times New Roman" w:hAnsi="Times New Roman" w:cs="Times New Roman"/>
          <w:sz w:val="24"/>
          <w:szCs w:val="24"/>
          <w:lang w:eastAsia="ru-RU"/>
        </w:rPr>
        <w:t xml:space="preserve"> белгіленген шекті балды алмаған адамдар жоғары оқу орындарына күндізгі оқу бөліміне ақылы негізде қабылданады.</w:t>
      </w:r>
      <w:r w:rsidRPr="00AF3634">
        <w:rPr>
          <w:rFonts w:ascii="Times New Roman" w:eastAsia="Times New Roman" w:hAnsi="Times New Roman" w:cs="Times New Roman"/>
          <w:sz w:val="24"/>
          <w:szCs w:val="24"/>
          <w:lang w:eastAsia="ru-RU"/>
        </w:rPr>
        <w:br/>
        <w:t>      </w:t>
      </w:r>
      <w:bookmarkStart w:id="13" w:name="z22"/>
      <w:bookmarkEnd w:id="13"/>
      <w:r w:rsidRPr="00AF3634">
        <w:rPr>
          <w:rFonts w:ascii="Times New Roman" w:eastAsia="Times New Roman" w:hAnsi="Times New Roman" w:cs="Times New Roman"/>
          <w:sz w:val="24"/>
          <w:szCs w:val="24"/>
          <w:lang w:eastAsia="ru-RU"/>
        </w:rPr>
        <w:t xml:space="preserve">Бұл адамдар үшін жоғары оқу орнында білім алудың бірінші академиялық кезеңі аяқталғаннан кейін ҰБТ немесе КТ қайта өткізіледі. Осы ҰБТ немесе КТ-дің қорытындылары бойынша осы Үлгілік қағидалардың </w:t>
      </w:r>
      <w:hyperlink r:id="rId10" w:anchor="z81" w:history="1">
        <w:r w:rsidRPr="00AF3634">
          <w:rPr>
            <w:rFonts w:ascii="Times New Roman" w:eastAsia="Times New Roman" w:hAnsi="Times New Roman" w:cs="Times New Roman"/>
            <w:color w:val="0000FF"/>
            <w:sz w:val="24"/>
            <w:szCs w:val="24"/>
            <w:u w:val="single"/>
            <w:lang w:eastAsia="ru-RU"/>
          </w:rPr>
          <w:t>43-тармағында</w:t>
        </w:r>
      </w:hyperlink>
      <w:r w:rsidRPr="00AF3634">
        <w:rPr>
          <w:rFonts w:ascii="Times New Roman" w:eastAsia="Times New Roman" w:hAnsi="Times New Roman" w:cs="Times New Roman"/>
          <w:sz w:val="24"/>
          <w:szCs w:val="24"/>
          <w:lang w:eastAsia="ru-RU"/>
        </w:rPr>
        <w:t xml:space="preserve"> белгіленген шекті балды алмаған адамдар жоғары оқу орнынан шығарылуға тиіс.</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14" w:name="z23"/>
      <w:bookmarkEnd w:id="14"/>
      <w:r w:rsidRPr="00AF3634">
        <w:rPr>
          <w:rFonts w:ascii="Times New Roman" w:eastAsia="Times New Roman" w:hAnsi="Times New Roman" w:cs="Times New Roman"/>
          <w:sz w:val="24"/>
          <w:szCs w:val="24"/>
          <w:lang w:eastAsia="ru-RU"/>
        </w:rPr>
        <w:t>9. Қазақстан Республикасының жоғары оқу орындарына түсуші адамдарды ақылы негізде оқуға қабылдау ҰБТ немесе КТ нәтижелері бойынша жүзеге асырылады.</w:t>
      </w:r>
      <w:r w:rsidRPr="00AF3634">
        <w:rPr>
          <w:rFonts w:ascii="Times New Roman" w:eastAsia="Times New Roman" w:hAnsi="Times New Roman" w:cs="Times New Roman"/>
          <w:sz w:val="24"/>
          <w:szCs w:val="24"/>
          <w:lang w:eastAsia="ru-RU"/>
        </w:rPr>
        <w:br/>
        <w:t>      </w:t>
      </w:r>
      <w:bookmarkStart w:id="15" w:name="z24"/>
      <w:bookmarkEnd w:id="15"/>
      <w:r w:rsidRPr="00AF3634">
        <w:rPr>
          <w:rFonts w:ascii="Times New Roman" w:eastAsia="Times New Roman" w:hAnsi="Times New Roman" w:cs="Times New Roman"/>
          <w:sz w:val="24"/>
          <w:szCs w:val="24"/>
          <w:lang w:eastAsia="ru-RU"/>
        </w:rPr>
        <w:t>Техникалық және кәсіптік, орта білімнен кейінгі (колледж) білімі бар адамдарды жоғары оқу орындарына ақылы негізде жеделдетілген оқу мерзімімен қысқартылған білім беру бағдарламалары бойынша ұқсас мамандықтарға оқуға қабылдау КТ нәтижелері бойынша жүзеге асырылады.</w:t>
      </w:r>
      <w:r w:rsidRPr="00AF3634">
        <w:rPr>
          <w:rFonts w:ascii="Times New Roman" w:eastAsia="Times New Roman" w:hAnsi="Times New Roman" w:cs="Times New Roman"/>
          <w:sz w:val="24"/>
          <w:szCs w:val="24"/>
          <w:lang w:eastAsia="ru-RU"/>
        </w:rPr>
        <w:br/>
        <w:t>      </w:t>
      </w:r>
      <w:bookmarkStart w:id="16" w:name="z25"/>
      <w:bookmarkEnd w:id="16"/>
      <w:r w:rsidRPr="00AF3634">
        <w:rPr>
          <w:rFonts w:ascii="Times New Roman" w:eastAsia="Times New Roman" w:hAnsi="Times New Roman" w:cs="Times New Roman"/>
          <w:sz w:val="24"/>
          <w:szCs w:val="24"/>
          <w:lang w:eastAsia="ru-RU"/>
        </w:rPr>
        <w:t>Ұқсас мамандықтар тізбесін білім беру саласындағы уәкілетті орган бекітеді.</w:t>
      </w:r>
      <w:r w:rsidRPr="00AF3634">
        <w:rPr>
          <w:rFonts w:ascii="Times New Roman" w:eastAsia="Times New Roman" w:hAnsi="Times New Roman" w:cs="Times New Roman"/>
          <w:sz w:val="24"/>
          <w:szCs w:val="24"/>
          <w:lang w:eastAsia="ru-RU"/>
        </w:rPr>
        <w:br/>
        <w:t>      </w:t>
      </w:r>
      <w:bookmarkStart w:id="17" w:name="z26"/>
      <w:bookmarkEnd w:id="17"/>
      <w:r w:rsidRPr="00AF3634">
        <w:rPr>
          <w:rFonts w:ascii="Times New Roman" w:eastAsia="Times New Roman" w:hAnsi="Times New Roman" w:cs="Times New Roman"/>
          <w:sz w:val="24"/>
          <w:szCs w:val="24"/>
          <w:lang w:eastAsia="ru-RU"/>
        </w:rPr>
        <w:t>Жоғары білімі бар адамдарды жоғары оқу орындарына ақылы негізде қысқартылған мерзімге оқуға қабылдауды жоғары оқу орындарының қабылдау комиссиялары жүзеге асырады.</w:t>
      </w:r>
      <w:r w:rsidRPr="00AF3634">
        <w:rPr>
          <w:rFonts w:ascii="Times New Roman" w:eastAsia="Times New Roman" w:hAnsi="Times New Roman" w:cs="Times New Roman"/>
          <w:sz w:val="24"/>
          <w:szCs w:val="24"/>
          <w:lang w:eastAsia="ru-RU"/>
        </w:rPr>
        <w:br/>
        <w:t>      </w:t>
      </w:r>
      <w:bookmarkStart w:id="18" w:name="z27"/>
      <w:bookmarkEnd w:id="18"/>
      <w:r w:rsidRPr="00AF3634">
        <w:rPr>
          <w:rFonts w:ascii="Times New Roman" w:eastAsia="Times New Roman" w:hAnsi="Times New Roman" w:cs="Times New Roman"/>
          <w:sz w:val="24"/>
          <w:szCs w:val="24"/>
          <w:lang w:eastAsia="ru-RU"/>
        </w:rPr>
        <w:t>10. Шетел азаматтарын мемлекеттік білім беру тапсырысы негізінде бөлінген квота бойынша мемлекетаралық келісімдер негізінде құрылған халықаралық жоғары оқу орындарына қабылдауды жоғары оқу орындары дербес жүзеге асырады.</w:t>
      </w:r>
      <w:r w:rsidRPr="00AF3634">
        <w:rPr>
          <w:rFonts w:ascii="Times New Roman" w:eastAsia="Times New Roman" w:hAnsi="Times New Roman" w:cs="Times New Roman"/>
          <w:sz w:val="24"/>
          <w:szCs w:val="24"/>
          <w:lang w:eastAsia="ru-RU"/>
        </w:rPr>
        <w:br/>
        <w:t>      </w:t>
      </w:r>
      <w:bookmarkStart w:id="19" w:name="z28"/>
      <w:bookmarkEnd w:id="19"/>
      <w:r w:rsidRPr="00AF3634">
        <w:rPr>
          <w:rFonts w:ascii="Times New Roman" w:eastAsia="Times New Roman" w:hAnsi="Times New Roman" w:cs="Times New Roman"/>
          <w:sz w:val="24"/>
          <w:szCs w:val="24"/>
          <w:lang w:eastAsia="ru-RU"/>
        </w:rPr>
        <w:t>Шетел азаматтарын ақылы негізде жоғары оқу орындарына қабылдау жоғары оқу орындарының қабылдау комиссиялары өткізетін әңгімелесу нәтижелері бойынша жүзеге асырылады.</w:t>
      </w:r>
      <w:r w:rsidRPr="00AF3634">
        <w:rPr>
          <w:rFonts w:ascii="Times New Roman" w:eastAsia="Times New Roman" w:hAnsi="Times New Roman" w:cs="Times New Roman"/>
          <w:sz w:val="24"/>
          <w:szCs w:val="24"/>
          <w:lang w:eastAsia="ru-RU"/>
        </w:rPr>
        <w:br/>
        <w:t>      </w:t>
      </w:r>
      <w:bookmarkStart w:id="20" w:name="z29"/>
      <w:bookmarkEnd w:id="20"/>
      <w:r w:rsidRPr="00AF3634">
        <w:rPr>
          <w:rFonts w:ascii="Times New Roman" w:eastAsia="Times New Roman" w:hAnsi="Times New Roman" w:cs="Times New Roman"/>
          <w:sz w:val="24"/>
          <w:szCs w:val="24"/>
          <w:lang w:eastAsia="ru-RU"/>
        </w:rPr>
        <w:t xml:space="preserve">11. Жоғары білімнің білім беру бағдарламаларын іске асыратын білім беру ұйымдарына оқуға түсу кезінде "Білім туралы" Қазақстан Республикасының Заңы 26-бабының </w:t>
      </w:r>
      <w:hyperlink r:id="rId11" w:anchor="z419" w:history="1">
        <w:r w:rsidRPr="00AF3634">
          <w:rPr>
            <w:rFonts w:ascii="Times New Roman" w:eastAsia="Times New Roman" w:hAnsi="Times New Roman" w:cs="Times New Roman"/>
            <w:color w:val="0000FF"/>
            <w:sz w:val="24"/>
            <w:szCs w:val="24"/>
            <w:u w:val="single"/>
            <w:lang w:eastAsia="ru-RU"/>
          </w:rPr>
          <w:t>8-тармағына</w:t>
        </w:r>
      </w:hyperlink>
      <w:r w:rsidRPr="00AF3634">
        <w:rPr>
          <w:rFonts w:ascii="Times New Roman" w:eastAsia="Times New Roman" w:hAnsi="Times New Roman" w:cs="Times New Roman"/>
          <w:sz w:val="24"/>
          <w:szCs w:val="24"/>
          <w:lang w:eastAsia="ru-RU"/>
        </w:rPr>
        <w:t xml:space="preserve"> сәйкес Қазақстан Республикасының Үкіметі бекітетін мөлшерде қабылдау квотасы көзделеді.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1" w:name="z30"/>
      <w:bookmarkEnd w:id="21"/>
      <w:r w:rsidRPr="00AF3634">
        <w:rPr>
          <w:rFonts w:ascii="Times New Roman" w:eastAsia="Times New Roman" w:hAnsi="Times New Roman" w:cs="Times New Roman"/>
          <w:sz w:val="24"/>
          <w:szCs w:val="24"/>
          <w:lang w:eastAsia="ru-RU"/>
        </w:rPr>
        <w:t>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тізбесін білім беру саласындағы уәкілетті орган бекітеді.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2" w:name="z31"/>
      <w:bookmarkEnd w:id="22"/>
      <w:r w:rsidRPr="00AF3634">
        <w:rPr>
          <w:rFonts w:ascii="Times New Roman" w:eastAsia="Times New Roman" w:hAnsi="Times New Roman" w:cs="Times New Roman"/>
          <w:sz w:val="24"/>
          <w:szCs w:val="24"/>
          <w:lang w:eastAsia="ru-RU"/>
        </w:rPr>
        <w:t>12.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 Қазақстан Республикасының мемлекеттік құпиялар туралы заңнамасына сәйкес ұлттық қауіпсіздік органдарының рұқсаты бар жоғары оқу орындарында жүзеге асырылады.</w:t>
      </w:r>
      <w:r w:rsidRPr="00AF3634">
        <w:rPr>
          <w:rFonts w:ascii="Times New Roman" w:eastAsia="Times New Roman" w:hAnsi="Times New Roman" w:cs="Times New Roman"/>
          <w:sz w:val="24"/>
          <w:szCs w:val="24"/>
          <w:lang w:eastAsia="ru-RU"/>
        </w:rPr>
        <w:br/>
        <w:t>      </w:t>
      </w:r>
      <w:bookmarkStart w:id="23" w:name="z32"/>
      <w:bookmarkEnd w:id="23"/>
      <w:r w:rsidRPr="00AF3634">
        <w:rPr>
          <w:rFonts w:ascii="Times New Roman" w:eastAsia="Times New Roman" w:hAnsi="Times New Roman" w:cs="Times New Roman"/>
          <w:sz w:val="24"/>
          <w:szCs w:val="24"/>
          <w:lang w:eastAsia="ru-RU"/>
        </w:rPr>
        <w:t xml:space="preserve">13. Пилоттарды даярлауды жүзеге асыратын жоғары оқу орындарына түсетін адамдардан құжаттарды қабылдау жоғары оқу орындарының орналасқан жері бойынша жүзеге асырылады және "Халық денсаулығы және денсаулық сақтау жүйесі туралы" Қазақстан Республикасы Кодексінің 8-бабының </w:t>
      </w:r>
      <w:hyperlink r:id="rId12" w:anchor="z2073" w:history="1">
        <w:r w:rsidRPr="00AF3634">
          <w:rPr>
            <w:rFonts w:ascii="Times New Roman" w:eastAsia="Times New Roman" w:hAnsi="Times New Roman" w:cs="Times New Roman"/>
            <w:color w:val="0000FF"/>
            <w:sz w:val="24"/>
            <w:szCs w:val="24"/>
            <w:u w:val="single"/>
            <w:lang w:eastAsia="ru-RU"/>
          </w:rPr>
          <w:t>12) тармақшасына</w:t>
        </w:r>
      </w:hyperlink>
      <w:r w:rsidRPr="00AF3634">
        <w:rPr>
          <w:rFonts w:ascii="Times New Roman" w:eastAsia="Times New Roman" w:hAnsi="Times New Roman" w:cs="Times New Roman"/>
          <w:sz w:val="24"/>
          <w:szCs w:val="24"/>
          <w:lang w:eastAsia="ru-RU"/>
        </w:rPr>
        <w:t xml:space="preserve"> сәйкес дәрігерлік-ұшқыштық сараптау комиссиясы берген пилоттарды даярлау жөніндегі жоғары оқу орнында оқуға жарамдылық бойынша медициналық қорытындысымен бірге міндетті түрде медициналық куәландыру ұсынылады.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4" w:name="z33"/>
      <w:bookmarkEnd w:id="24"/>
      <w:r w:rsidRPr="00AF3634">
        <w:rPr>
          <w:rFonts w:ascii="Times New Roman" w:eastAsia="Times New Roman" w:hAnsi="Times New Roman" w:cs="Times New Roman"/>
          <w:sz w:val="24"/>
          <w:szCs w:val="24"/>
          <w:lang w:eastAsia="ru-RU"/>
        </w:rPr>
        <w:t>14. ҰБТ немесе КТ тізбесін білім беру саласындағы уәкілетті орган бекітетін ҰБТ өткізу пунктерінде немесе базалық жоғары оқу орындарында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5" w:name="z34"/>
      <w:bookmarkEnd w:id="25"/>
      <w:r w:rsidRPr="00AF3634">
        <w:rPr>
          <w:rFonts w:ascii="Times New Roman" w:eastAsia="Times New Roman" w:hAnsi="Times New Roman" w:cs="Times New Roman"/>
          <w:sz w:val="24"/>
          <w:szCs w:val="24"/>
          <w:lang w:eastAsia="ru-RU"/>
        </w:rPr>
        <w:t>Шығармашылық мамандықтарға, сондай-ақ құқық қорғау және арнаулы органдарға ведомстволық бағынысты жоғары оқу орындарына түсетін адамдарға ҰБТ немесе КТ адамның таңдаған жоғары оқу орны бекітілген базалық жоғары оқу орнында өткізіледі.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6" w:name="z35"/>
      <w:bookmarkEnd w:id="26"/>
      <w:r w:rsidRPr="00AF3634">
        <w:rPr>
          <w:rFonts w:ascii="Times New Roman" w:eastAsia="Times New Roman" w:hAnsi="Times New Roman" w:cs="Times New Roman"/>
          <w:sz w:val="24"/>
          <w:szCs w:val="24"/>
          <w:lang w:eastAsia="ru-RU"/>
        </w:rPr>
        <w:t>15. ҰБТ және КТ өткізу қағидаларын білім беру саласындағы уәкілетті орган бекітеді.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7" w:name="z36"/>
      <w:bookmarkEnd w:id="27"/>
      <w:r w:rsidRPr="00AF3634">
        <w:rPr>
          <w:rFonts w:ascii="Times New Roman" w:eastAsia="Times New Roman" w:hAnsi="Times New Roman" w:cs="Times New Roman"/>
          <w:sz w:val="24"/>
          <w:szCs w:val="24"/>
          <w:lang w:eastAsia="ru-RU"/>
        </w:rPr>
        <w:t>16. ҰБТ немесе КТ-нің бейіндік пәндері көрсетілген мамандықтар тізбесін білім беру саласындағы уәкілетті орган бекітеді.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8" w:name="z37"/>
      <w:bookmarkEnd w:id="28"/>
      <w:r w:rsidRPr="00AF3634">
        <w:rPr>
          <w:rFonts w:ascii="Times New Roman" w:eastAsia="Times New Roman" w:hAnsi="Times New Roman" w:cs="Times New Roman"/>
          <w:sz w:val="24"/>
          <w:szCs w:val="24"/>
          <w:lang w:eastAsia="ru-RU"/>
        </w:rPr>
        <w:t>17. КТ-нің жалпы бейіндік және бейіндік пәндері көрсетілген мамандықтар тізбесін білім беру саласындағы уәкілетті орган бекітеді.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29" w:name="z38"/>
      <w:bookmarkEnd w:id="29"/>
      <w:r w:rsidRPr="00AF3634">
        <w:rPr>
          <w:rFonts w:ascii="Times New Roman" w:eastAsia="Times New Roman" w:hAnsi="Times New Roman" w:cs="Times New Roman"/>
          <w:sz w:val="24"/>
          <w:szCs w:val="24"/>
          <w:lang w:eastAsia="ru-RU"/>
        </w:rPr>
        <w:t xml:space="preserve">18. Педагогикалық мамандықтарға, арнаулы немесе шығармашылық дайындықты талап ететін мамандықтарға оқуға қабылдау арнаулы немесе шығармашылық емтихандар нәтижелерін ескере отырып жүзеге асырылады. </w:t>
      </w:r>
    </w:p>
    <w:p w:rsidR="000E2A69" w:rsidRDefault="000E2A69" w:rsidP="000E2A69">
      <w:pPr>
        <w:spacing w:after="0" w:line="240" w:lineRule="auto"/>
        <w:ind w:firstLine="709"/>
        <w:jc w:val="both"/>
        <w:outlineLvl w:val="2"/>
        <w:rPr>
          <w:rFonts w:ascii="Times New Roman" w:eastAsia="Times New Roman" w:hAnsi="Times New Roman" w:cs="Times New Roman"/>
          <w:b/>
          <w:bCs/>
          <w:sz w:val="27"/>
          <w:szCs w:val="27"/>
          <w:lang w:eastAsia="ru-RU"/>
        </w:rPr>
      </w:pPr>
    </w:p>
    <w:p w:rsidR="00AF3634" w:rsidRPr="00D67779" w:rsidRDefault="00AF3634" w:rsidP="000E2A69">
      <w:pPr>
        <w:spacing w:after="0" w:line="240" w:lineRule="auto"/>
        <w:ind w:firstLine="709"/>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2. Мамандықтар тізбесі және арнаулы немесе шығармашылық емтихандарды өткізу тәртібі</w:t>
      </w:r>
    </w:p>
    <w:p w:rsidR="000E2A69" w:rsidRPr="00D67779" w:rsidRDefault="000E2A69" w:rsidP="000E2A69">
      <w:pPr>
        <w:spacing w:after="0" w:line="240" w:lineRule="auto"/>
        <w:ind w:firstLine="709"/>
        <w:jc w:val="center"/>
        <w:outlineLvl w:val="2"/>
        <w:rPr>
          <w:rFonts w:ascii="Times New Roman" w:eastAsia="Times New Roman" w:hAnsi="Times New Roman" w:cs="Times New Roman"/>
          <w:b/>
          <w:bCs/>
          <w:sz w:val="24"/>
          <w:szCs w:val="24"/>
          <w:lang w:eastAsia="ru-RU"/>
        </w:rPr>
      </w:pP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0" w:name="z40"/>
      <w:bookmarkEnd w:id="30"/>
      <w:r w:rsidRPr="00AF3634">
        <w:rPr>
          <w:rFonts w:ascii="Times New Roman" w:eastAsia="Times New Roman" w:hAnsi="Times New Roman" w:cs="Times New Roman"/>
          <w:sz w:val="24"/>
          <w:szCs w:val="24"/>
          <w:lang w:eastAsia="ru-RU"/>
        </w:rPr>
        <w:t xml:space="preserve">19. Арнаулы немесе шығармашылық емтихандар өткізілетін мамандықтардың тізбесі осы Үлгілік қағидаларға </w:t>
      </w:r>
      <w:hyperlink r:id="rId13" w:anchor="z94" w:history="1">
        <w:r w:rsidRPr="00AF3634">
          <w:rPr>
            <w:rFonts w:ascii="Times New Roman" w:eastAsia="Times New Roman" w:hAnsi="Times New Roman" w:cs="Times New Roman"/>
            <w:color w:val="0000FF"/>
            <w:sz w:val="24"/>
            <w:szCs w:val="24"/>
            <w:u w:val="single"/>
            <w:lang w:eastAsia="ru-RU"/>
          </w:rPr>
          <w:t>1-қосымшаға</w:t>
        </w:r>
      </w:hyperlink>
      <w:r w:rsidRPr="00AF3634">
        <w:rPr>
          <w:rFonts w:ascii="Times New Roman" w:eastAsia="Times New Roman" w:hAnsi="Times New Roman" w:cs="Times New Roman"/>
          <w:sz w:val="24"/>
          <w:szCs w:val="24"/>
          <w:lang w:eastAsia="ru-RU"/>
        </w:rPr>
        <w:t xml:space="preserve"> сәйкес белгіленеді.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1" w:name="z41"/>
      <w:bookmarkEnd w:id="31"/>
      <w:r w:rsidRPr="00AF3634">
        <w:rPr>
          <w:rFonts w:ascii="Times New Roman" w:eastAsia="Times New Roman" w:hAnsi="Times New Roman" w:cs="Times New Roman"/>
          <w:sz w:val="24"/>
          <w:szCs w:val="24"/>
          <w:lang w:eastAsia="ru-RU"/>
        </w:rPr>
        <w:t>Педагогикалық немесе шығармашылық мамандықтарға түсетін адамдар жоғары оқу орнының қабылдау комиссиясына жалпы орта (орта жалпы) немесе техникалық және кәсіптік (бастауыш немесе орта кәсіптік), орта білімнен кейінгі білімі туралы құжатын (төлнұсқа), 3 x 4 көлеміндегі екі фотосуретін, жеке басын куәландыратын құжаттың көшірмесін, ҰБТ немесе КТ сертификатын (бар болса) тапсырады.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2" w:name="z42"/>
      <w:bookmarkEnd w:id="32"/>
      <w:r w:rsidRPr="00AF3634">
        <w:rPr>
          <w:rFonts w:ascii="Times New Roman" w:eastAsia="Times New Roman" w:hAnsi="Times New Roman" w:cs="Times New Roman"/>
          <w:sz w:val="24"/>
          <w:szCs w:val="24"/>
          <w:lang w:eastAsia="ru-RU"/>
        </w:rPr>
        <w:t>20. Шығармашылық емтихандар оқуға түсушілердің бойындағы қабілеттерді және шығармашылық бағыттағы кәсіптерді меңгеруге тұлғалық алғышарттарды анықтауға бағытталған.</w:t>
      </w:r>
      <w:r w:rsidRPr="00AF3634">
        <w:rPr>
          <w:rFonts w:ascii="Times New Roman" w:eastAsia="Times New Roman" w:hAnsi="Times New Roman" w:cs="Times New Roman"/>
          <w:sz w:val="24"/>
          <w:szCs w:val="24"/>
          <w:lang w:eastAsia="ru-RU"/>
        </w:rPr>
        <w:br/>
        <w:t>      </w:t>
      </w:r>
      <w:bookmarkStart w:id="33" w:name="z43"/>
      <w:bookmarkEnd w:id="33"/>
      <w:r w:rsidRPr="00AF3634">
        <w:rPr>
          <w:rFonts w:ascii="Times New Roman" w:eastAsia="Times New Roman" w:hAnsi="Times New Roman" w:cs="Times New Roman"/>
          <w:sz w:val="24"/>
          <w:szCs w:val="24"/>
          <w:lang w:eastAsia="ru-RU"/>
        </w:rPr>
        <w:t>21. Шығармашылық дайындықты талап ететін мамандықтарға түсуші адамдар өздері таңдаған жоғары оқу орындарының қабылдау комиссиялары өткізетін шығармашылық емтихандарды тапсырады.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4" w:name="z44"/>
      <w:bookmarkEnd w:id="34"/>
      <w:r w:rsidRPr="00AF3634">
        <w:rPr>
          <w:rFonts w:ascii="Times New Roman" w:eastAsia="Times New Roman" w:hAnsi="Times New Roman" w:cs="Times New Roman"/>
          <w:sz w:val="24"/>
          <w:szCs w:val="24"/>
          <w:lang w:eastAsia="ru-RU"/>
        </w:rPr>
        <w:t>Шығармашылық мамандықтарға түсетін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үшін Қазақстан тарихы, оқу сауаттылығы (оқу тілі) бойынша балдар ескеріледі.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5" w:name="z45"/>
      <w:bookmarkEnd w:id="35"/>
      <w:r w:rsidRPr="00AF3634">
        <w:rPr>
          <w:rFonts w:ascii="Times New Roman" w:eastAsia="Times New Roman" w:hAnsi="Times New Roman" w:cs="Times New Roman"/>
          <w:sz w:val="24"/>
          <w:szCs w:val="24"/>
          <w:lang w:eastAsia="ru-RU"/>
        </w:rPr>
        <w:t>Шығармашылық мамандықтарға жеделдетілген оқу мерзімімен қысқартылған білім беру бағдарламалары бойынша ұқсас мамандықтарға түсушілер үшін бейіндік пән бойынша балдар ескеріледі.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6" w:name="z46"/>
      <w:bookmarkEnd w:id="36"/>
      <w:r w:rsidRPr="00AF3634">
        <w:rPr>
          <w:rFonts w:ascii="Times New Roman" w:eastAsia="Times New Roman" w:hAnsi="Times New Roman" w:cs="Times New Roman"/>
          <w:sz w:val="24"/>
          <w:szCs w:val="24"/>
          <w:lang w:eastAsia="ru-RU"/>
        </w:rPr>
        <w:t>22. Оқуға түсушілерден шығармашылық емтихан тапсыру үшін өтініштер қабылдау өздері таңдаған жоғары оқу орындары орналасқан жері бойынша 20 маусым мен 7 шілде аралығында жүзеге асырылады.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7" w:name="z47"/>
      <w:bookmarkEnd w:id="37"/>
      <w:r w:rsidRPr="00AF3634">
        <w:rPr>
          <w:rFonts w:ascii="Times New Roman" w:eastAsia="Times New Roman" w:hAnsi="Times New Roman" w:cs="Times New Roman"/>
          <w:sz w:val="24"/>
          <w:szCs w:val="24"/>
          <w:lang w:eastAsia="ru-RU"/>
        </w:rPr>
        <w:t>Шығармашылық емтихан 8-13 шілде аралығында өткізіледі.</w:t>
      </w:r>
      <w:r w:rsidRPr="00AF3634">
        <w:rPr>
          <w:rFonts w:ascii="Times New Roman" w:eastAsia="Times New Roman" w:hAnsi="Times New Roman" w:cs="Times New Roman"/>
          <w:sz w:val="24"/>
          <w:szCs w:val="24"/>
          <w:lang w:eastAsia="ru-RU"/>
        </w:rPr>
        <w:br/>
        <w:t>      </w:t>
      </w:r>
      <w:bookmarkStart w:id="38" w:name="z48"/>
      <w:bookmarkEnd w:id="38"/>
      <w:r w:rsidRPr="00AF3634">
        <w:rPr>
          <w:rFonts w:ascii="Times New Roman" w:eastAsia="Times New Roman" w:hAnsi="Times New Roman" w:cs="Times New Roman"/>
          <w:sz w:val="24"/>
          <w:szCs w:val="24"/>
          <w:lang w:eastAsia="ru-RU"/>
        </w:rPr>
        <w:t>23. Жалпы орта (орта жалпы) немесе техникалық және кәсіптік (бастауыш немесе орта кәсіптік), орта білімнен кейінгі білімі туралы құжаттары бар, шығармашылық дайындықты талап ететін мамандықтарға түсуші адамдар екі шығармашылық емтихан тапсырады.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39" w:name="z49"/>
      <w:bookmarkEnd w:id="39"/>
      <w:r w:rsidRPr="00AF3634">
        <w:rPr>
          <w:rFonts w:ascii="Times New Roman" w:eastAsia="Times New Roman" w:hAnsi="Times New Roman" w:cs="Times New Roman"/>
          <w:sz w:val="24"/>
          <w:szCs w:val="24"/>
          <w:lang w:eastAsia="ru-RU"/>
        </w:rPr>
        <w:t>Шығармашылық дайындықты талап ететін мамандықтарға жеделдетілген оқу мерзімімен қысқартылған білім беру бағдарламалары бойынша ұқсас мамандықтарға түсуші адамдар бір шығармашылық емтихан тапсырады.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0" w:name="z50"/>
      <w:bookmarkEnd w:id="40"/>
      <w:r w:rsidRPr="00AF3634">
        <w:rPr>
          <w:rFonts w:ascii="Times New Roman" w:eastAsia="Times New Roman" w:hAnsi="Times New Roman" w:cs="Times New Roman"/>
          <w:sz w:val="24"/>
          <w:szCs w:val="24"/>
          <w:lang w:eastAsia="ru-RU"/>
        </w:rPr>
        <w:t>24. Педагогикалық мамандықтарға түсу кезіндегі арнаулы емтихан оқуға түсушілердің педагогикалық қызметке бейімділігін айқындауға бағытталған.</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1" w:name="z51"/>
      <w:bookmarkEnd w:id="41"/>
      <w:r w:rsidRPr="00AF3634">
        <w:rPr>
          <w:rFonts w:ascii="Times New Roman" w:eastAsia="Times New Roman" w:hAnsi="Times New Roman" w:cs="Times New Roman"/>
          <w:sz w:val="24"/>
          <w:szCs w:val="24"/>
          <w:lang w:eastAsia="ru-RU"/>
        </w:rPr>
        <w:t>25. Педагогикалық мамандықтарға түсу үшін оқуға түсушілерден өтініштер қабылдау және арнаулы емтихан өткізу жоғары оқу орындарында 20 маусым мен 18 тамыз аралығында жүзеге асырылады.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2" w:name="z52"/>
      <w:bookmarkEnd w:id="42"/>
      <w:r w:rsidRPr="00AF3634">
        <w:rPr>
          <w:rFonts w:ascii="Times New Roman" w:eastAsia="Times New Roman" w:hAnsi="Times New Roman" w:cs="Times New Roman"/>
          <w:sz w:val="24"/>
          <w:szCs w:val="24"/>
          <w:lang w:eastAsia="ru-RU"/>
        </w:rPr>
        <w:t>26. Педагогикалық мамандықтарға түсуші адамдар жоғары оқу орындарының қабылдау комиссиялары өткізетін бір арнаулы емтихан тапсырады.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3" w:name="z53"/>
      <w:bookmarkEnd w:id="43"/>
      <w:r w:rsidRPr="00AF3634">
        <w:rPr>
          <w:rFonts w:ascii="Times New Roman" w:eastAsia="Times New Roman" w:hAnsi="Times New Roman" w:cs="Times New Roman"/>
          <w:sz w:val="24"/>
          <w:szCs w:val="24"/>
          <w:lang w:eastAsia="ru-RU"/>
        </w:rPr>
        <w:t>Педагогикалық мамандықтарға түсуші адамдар үшін Қазақстан тарихы, математикалық сауаттылық, оқу сауаттылығы (оқу тілі), екі бейіндік пән бойынша балдар ескеріледі.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4" w:name="z54"/>
      <w:bookmarkEnd w:id="44"/>
      <w:r w:rsidRPr="00AF3634">
        <w:rPr>
          <w:rFonts w:ascii="Times New Roman" w:eastAsia="Times New Roman" w:hAnsi="Times New Roman" w:cs="Times New Roman"/>
          <w:sz w:val="24"/>
          <w:szCs w:val="24"/>
          <w:lang w:eastAsia="ru-RU"/>
        </w:rPr>
        <w:t>Жеделдетілген оқу мерзімімен қысқартылған білім беру бағдарламалары бойынша ұқсас мамандықтарға түсуші адамдар үшін жалпы бейіндік және бейіндік пәндер бойынша балдар ескеріледі.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5" w:name="z55"/>
      <w:bookmarkEnd w:id="45"/>
      <w:r w:rsidRPr="00AF3634">
        <w:rPr>
          <w:rFonts w:ascii="Times New Roman" w:eastAsia="Times New Roman" w:hAnsi="Times New Roman" w:cs="Times New Roman"/>
          <w:sz w:val="24"/>
          <w:szCs w:val="24"/>
          <w:lang w:eastAsia="ru-RU"/>
        </w:rPr>
        <w:t xml:space="preserve">27. Арнаулы және (немесе) шығармашылық емтихандарды өткізу нысаны осы Үлгілік қағидаларға </w:t>
      </w:r>
      <w:hyperlink r:id="rId14" w:anchor="z96" w:history="1">
        <w:r w:rsidRPr="00AF3634">
          <w:rPr>
            <w:rFonts w:ascii="Times New Roman" w:eastAsia="Times New Roman" w:hAnsi="Times New Roman" w:cs="Times New Roman"/>
            <w:color w:val="0000FF"/>
            <w:sz w:val="24"/>
            <w:szCs w:val="24"/>
            <w:u w:val="single"/>
            <w:lang w:eastAsia="ru-RU"/>
          </w:rPr>
          <w:t>2-қосымшаға</w:t>
        </w:r>
      </w:hyperlink>
      <w:r w:rsidRPr="00AF3634">
        <w:rPr>
          <w:rFonts w:ascii="Times New Roman" w:eastAsia="Times New Roman" w:hAnsi="Times New Roman" w:cs="Times New Roman"/>
          <w:sz w:val="24"/>
          <w:szCs w:val="24"/>
          <w:lang w:eastAsia="ru-RU"/>
        </w:rPr>
        <w:t xml:space="preserve"> сәйкес белгіленеді.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6" w:name="z56"/>
      <w:bookmarkEnd w:id="46"/>
      <w:r w:rsidRPr="00AF3634">
        <w:rPr>
          <w:rFonts w:ascii="Times New Roman" w:eastAsia="Times New Roman" w:hAnsi="Times New Roman" w:cs="Times New Roman"/>
          <w:sz w:val="24"/>
          <w:szCs w:val="24"/>
          <w:lang w:eastAsia="ru-RU"/>
        </w:rPr>
        <w:t>28. Арнаулы және (немесе) шығармашылық емтиханды ұйымдастыру және өткізу үшін жоғары оқу орны ректорының бұйрығымен емтиханды өткізу кезеңіне комиссия құрылады, ол төрағасын қосқанда тақ саннан тұрады.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даусымен қабылданады. Комиссия мүшелерінің дауыстары тең болған жағдайда, төрағаның дауысы шешуші болып табылады.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7" w:name="z57"/>
      <w:bookmarkEnd w:id="47"/>
      <w:r w:rsidRPr="00AF3634">
        <w:rPr>
          <w:rFonts w:ascii="Times New Roman" w:eastAsia="Times New Roman" w:hAnsi="Times New Roman" w:cs="Times New Roman"/>
          <w:sz w:val="24"/>
          <w:szCs w:val="24"/>
          <w:lang w:eastAsia="ru-RU"/>
        </w:rPr>
        <w:t>29 Арнаулы және (немесе) шығармашылық емтиханның кестесін (емтиханды өткізу нысаны, күні, уақыты және өткізілетін орны, консультациялар) қабылдау комиссиясының төрағасы бекітеді және құжаттарды қабылдау басталғанға дейін кешіктірілмей оқуға түсушілердің назарына жеткізіледі.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8" w:name="z58"/>
      <w:bookmarkEnd w:id="48"/>
      <w:r w:rsidRPr="00AF3634">
        <w:rPr>
          <w:rFonts w:ascii="Times New Roman" w:eastAsia="Times New Roman" w:hAnsi="Times New Roman" w:cs="Times New Roman"/>
          <w:sz w:val="24"/>
          <w:szCs w:val="24"/>
          <w:lang w:eastAsia="ru-RU"/>
        </w:rPr>
        <w:t>30. Оқуға түсуші арнаулы және (немесе) шығармашылық емтихан өткізілетін аудиторияға жеке басын куәландыратын құжатты көрсеткенде жіберіледі.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49" w:name="z59"/>
      <w:bookmarkEnd w:id="49"/>
      <w:r w:rsidRPr="00AF3634">
        <w:rPr>
          <w:rFonts w:ascii="Times New Roman" w:eastAsia="Times New Roman" w:hAnsi="Times New Roman" w:cs="Times New Roman"/>
          <w:sz w:val="24"/>
          <w:szCs w:val="24"/>
          <w:lang w:eastAsia="ru-RU"/>
        </w:rPr>
        <w:t>31.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0" w:name="z60"/>
      <w:bookmarkEnd w:id="50"/>
      <w:r w:rsidRPr="00AF3634">
        <w:rPr>
          <w:rFonts w:ascii="Times New Roman" w:eastAsia="Times New Roman" w:hAnsi="Times New Roman" w:cs="Times New Roman"/>
          <w:sz w:val="24"/>
          <w:szCs w:val="24"/>
          <w:lang w:eastAsia="ru-RU"/>
        </w:rPr>
        <w:t>32. Жалпы орта (орта жалпы) немесе техникалық және кәсіптік, орта білімнен кейінгі құжаттары бар оқуға түсушілер үшін шығармашылық емтихандар 40 балдық жүйе бойынша бағаланады.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1" w:name="z61"/>
      <w:bookmarkEnd w:id="51"/>
      <w:r w:rsidRPr="00AF3634">
        <w:rPr>
          <w:rFonts w:ascii="Times New Roman" w:eastAsia="Times New Roman" w:hAnsi="Times New Roman" w:cs="Times New Roman"/>
          <w:sz w:val="24"/>
          <w:szCs w:val="24"/>
          <w:lang w:eastAsia="ru-RU"/>
        </w:rPr>
        <w:t>Жеделдетілген оқу мерзімімен қысқартылған білім бағдарламалары бойынша ұқсас мамандықтарға түсушілер үшін шығармашылық емтихан 20 балдық жүйе бойынша бағаланады.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2" w:name="z62"/>
      <w:bookmarkEnd w:id="52"/>
      <w:r w:rsidRPr="00AF3634">
        <w:rPr>
          <w:rFonts w:ascii="Times New Roman" w:eastAsia="Times New Roman" w:hAnsi="Times New Roman" w:cs="Times New Roman"/>
          <w:sz w:val="24"/>
          <w:szCs w:val="24"/>
          <w:lang w:eastAsia="ru-RU"/>
        </w:rPr>
        <w:t>Педагогикалық мамандықтарға түсушілер үшін арнаулы емтихан "өтті" немесе "өтпеді" деген нысанда бағаланады.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3" w:name="z63"/>
      <w:bookmarkEnd w:id="53"/>
      <w:r w:rsidRPr="00AF3634">
        <w:rPr>
          <w:rFonts w:ascii="Times New Roman" w:eastAsia="Times New Roman" w:hAnsi="Times New Roman" w:cs="Times New Roman"/>
          <w:sz w:val="24"/>
          <w:szCs w:val="24"/>
          <w:lang w:eastAsia="ru-RU"/>
        </w:rPr>
        <w:t>33. Шығармашылық емтихан бойынша 15-тен төмен (жалпы орта (орта жалпы) немесе техникалық және кәсіптік, орта білімнен кейінгі құжаттары бар адамдар) немесе 5-тен төмен балл алған (жеделдетілген оқу мерзімімен қысқартылған білім бағдарламалары бойынша ұқсас мамандықтарға түсуші адамдар) немесе емтиханға келмеген адамдарға осы мамандыққа түсу үшін КТ-ге және мемлекеттік білім тапсырысын (білім беру грантын) беру конкурсына қатысуға рұқсат етілмейді.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4" w:name="z64"/>
      <w:bookmarkEnd w:id="54"/>
      <w:r w:rsidRPr="00AF3634">
        <w:rPr>
          <w:rFonts w:ascii="Times New Roman" w:eastAsia="Times New Roman" w:hAnsi="Times New Roman" w:cs="Times New Roman"/>
          <w:sz w:val="24"/>
          <w:szCs w:val="24"/>
          <w:lang w:eastAsia="ru-RU"/>
        </w:rPr>
        <w:t>34. Шығармашылық емтиханды өткізу қорытындылары – бағалау ведомостарымен, арнаулы емтиханды өткізу қорытындылары – рұқсат беру ведомосымен, комиссияның еркін нысандағы хаттамасымен ресімделеді және қабылдау комиссиясының жауапты хатшысына (оның орынбасарына) нәтижелерді жариялау үшін беріледі. Комиссия хаттамасына төраға және комиссияның барлық қатысқан мүшелері қол қояды.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5" w:name="z65"/>
      <w:bookmarkEnd w:id="55"/>
      <w:r w:rsidRPr="00AF3634">
        <w:rPr>
          <w:rFonts w:ascii="Times New Roman" w:eastAsia="Times New Roman" w:hAnsi="Times New Roman" w:cs="Times New Roman"/>
          <w:sz w:val="24"/>
          <w:szCs w:val="24"/>
          <w:lang w:eastAsia="ru-RU"/>
        </w:rPr>
        <w:t>35. Арнаулы және (немесе) шығармашылық емтиханның нәтижелері емтихан өткізілетін күні жарияланады.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6" w:name="z66"/>
      <w:bookmarkEnd w:id="56"/>
      <w:r w:rsidRPr="00AF3634">
        <w:rPr>
          <w:rFonts w:ascii="Times New Roman" w:eastAsia="Times New Roman" w:hAnsi="Times New Roman" w:cs="Times New Roman"/>
          <w:sz w:val="24"/>
          <w:szCs w:val="24"/>
          <w:lang w:eastAsia="ru-RU"/>
        </w:rPr>
        <w:t>36. Арнаулы емтиханның нәтижелері бойынша оқуға түсушіге қабылдану орны бойынша жоғары оқу орнына ұсыну үшін ведомостан үзінді беріледі.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7" w:name="z67"/>
      <w:bookmarkEnd w:id="57"/>
      <w:r w:rsidRPr="00AF3634">
        <w:rPr>
          <w:rFonts w:ascii="Times New Roman" w:eastAsia="Times New Roman" w:hAnsi="Times New Roman" w:cs="Times New Roman"/>
          <w:sz w:val="24"/>
          <w:szCs w:val="24"/>
          <w:lang w:eastAsia="ru-RU"/>
        </w:rPr>
        <w:t xml:space="preserve">37. Емтихандарды өткізу кезеңіне арнаулы және (немесе) шығармашылық емтиханға қойылатын талаптарды сақтау, даулы мәселелерді шешу, тиісті емтихандарды тапсыратын адамдардың құқықтарын қорғау мақсатында әрбір жоғары оқу орны ректорының бұйрығымен апелляциялық комиссия құрылады, ол төрағасын қосқанда тақ саннан тұрады. </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8" w:name="z68"/>
      <w:bookmarkEnd w:id="58"/>
      <w:r w:rsidRPr="00AF3634">
        <w:rPr>
          <w:rFonts w:ascii="Times New Roman" w:eastAsia="Times New Roman" w:hAnsi="Times New Roman" w:cs="Times New Roman"/>
          <w:sz w:val="24"/>
          <w:szCs w:val="24"/>
          <w:lang w:eastAsia="ru-RU"/>
        </w:rPr>
        <w:t>38. Апелляцияға өтінішті апелляциялық комиссия төрағасының атына арнаулы немесе шығармашылық емтиханды тапсырушы адам өзі тапсырады, ол арнаулы немесе шығармашылық емтихан нәтижесі жарияланғаннан кейін келесі күні сағат 13.00-ге дейін қабылданады, апелляциялық комиссия оны бір күн ішінде қарайды.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59" w:name="z69"/>
      <w:bookmarkEnd w:id="59"/>
      <w:r w:rsidRPr="00AF3634">
        <w:rPr>
          <w:rFonts w:ascii="Times New Roman" w:eastAsia="Times New Roman" w:hAnsi="Times New Roman" w:cs="Times New Roman"/>
          <w:sz w:val="24"/>
          <w:szCs w:val="24"/>
          <w:lang w:eastAsia="ru-RU"/>
        </w:rPr>
        <w:t>39. Апелляциялық комиссияның шешімі отырысқа оның құрамының кемінде үштен екісі қатысса, заңды деп есептеледі. Арнаулы немесе шығармашылық емтихан нәтижелерімен келіспеу туралы апелляция бойынша шешім қатысушы комиссия мүшелері санының көпшілік даусымен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барлық қатысушы комиссия мүшелерінің қолы қойылған хаттамамен ресімделеді.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0" w:name="z70"/>
      <w:bookmarkEnd w:id="60"/>
      <w:r w:rsidRPr="00AF3634">
        <w:rPr>
          <w:rFonts w:ascii="Times New Roman" w:eastAsia="Times New Roman" w:hAnsi="Times New Roman" w:cs="Times New Roman"/>
          <w:sz w:val="24"/>
          <w:szCs w:val="24"/>
          <w:lang w:eastAsia="ru-RU"/>
        </w:rPr>
        <w:t>40. Жоғары оқу орындары меншік нысанына қарамастан күнтізбелік бес күн ішінде білім беру саласындағы уәкілетті органға еркін нысанда арнаулы және (немесе) шығармашылық емтихандарды ұйымдастыру және өткізу жөніндегі қорытынды есепті, сондай-ақ арнаулы және (немесе) шығармашылық емтихан қорытындылары туралы бұйрықтардың көшірмелерін ұсынады.</w:t>
      </w:r>
    </w:p>
    <w:p w:rsidR="00AF3634" w:rsidRPr="00AF3634" w:rsidRDefault="00AF3634" w:rsidP="000E2A69">
      <w:pPr>
        <w:spacing w:after="0" w:line="240" w:lineRule="auto"/>
        <w:ind w:firstLine="709"/>
        <w:jc w:val="both"/>
        <w:rPr>
          <w:rFonts w:ascii="Times New Roman" w:eastAsia="Times New Roman" w:hAnsi="Times New Roman" w:cs="Times New Roman"/>
          <w:sz w:val="24"/>
          <w:szCs w:val="24"/>
          <w:lang w:eastAsia="ru-RU"/>
        </w:rPr>
      </w:pPr>
    </w:p>
    <w:p w:rsidR="00AF3634" w:rsidRPr="00D67779" w:rsidRDefault="00AF3634" w:rsidP="000E2A69">
      <w:pPr>
        <w:spacing w:after="0" w:line="240" w:lineRule="auto"/>
        <w:ind w:firstLine="709"/>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3. Жоғары оқу орындарына қабылдау</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1" w:name="z72"/>
      <w:bookmarkEnd w:id="61"/>
      <w:r w:rsidRPr="00AF3634">
        <w:rPr>
          <w:rFonts w:ascii="Times New Roman" w:eastAsia="Times New Roman" w:hAnsi="Times New Roman" w:cs="Times New Roman"/>
          <w:sz w:val="24"/>
          <w:szCs w:val="24"/>
          <w:lang w:eastAsia="ru-RU"/>
        </w:rPr>
        <w:t>41. Студенттерді қабылдауды жоғары оқу орындарының қабылдау комиссиялары 10 – 28 тамыз аралығында өткізеді.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2" w:name="z73"/>
      <w:bookmarkEnd w:id="62"/>
      <w:r w:rsidRPr="00AF3634">
        <w:rPr>
          <w:rFonts w:ascii="Times New Roman" w:eastAsia="Times New Roman" w:hAnsi="Times New Roman" w:cs="Times New Roman"/>
          <w:sz w:val="24"/>
          <w:szCs w:val="24"/>
          <w:lang w:eastAsia="ru-RU"/>
        </w:rPr>
        <w:t>Оқуға түсушілер жоғары оқу орнының қабылдау комиссиясына қабылдау туралы өтінішпен бірге жалпы орта (орта жалпы), техникалық және кәсіптік (бастауыш немесе орта кәсіптік), орта білімнен кейінгі немесе жоғары (жоғары кәсіптік) білімі туралы құжатын (төлнұсқа), 3х4 көлеміндегі 6 фотосуретін, 086-У нысанындағы медициналық анықтаманы, ҰБТ немесе КТ сертификатын, сондай-ақ білім беру грантын тағайындау туралы куәлікті (бар болса) қоса береді.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3" w:name="z74"/>
      <w:bookmarkEnd w:id="63"/>
      <w:r w:rsidRPr="00AF3634">
        <w:rPr>
          <w:rFonts w:ascii="Times New Roman" w:eastAsia="Times New Roman" w:hAnsi="Times New Roman" w:cs="Times New Roman"/>
          <w:sz w:val="24"/>
          <w:szCs w:val="24"/>
          <w:lang w:eastAsia="ru-RU"/>
        </w:rPr>
        <w:t>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мынадай құжаттардың бірін:</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4" w:name="z75"/>
      <w:bookmarkEnd w:id="64"/>
      <w:r w:rsidRPr="00AF3634">
        <w:rPr>
          <w:rFonts w:ascii="Times New Roman" w:eastAsia="Times New Roman" w:hAnsi="Times New Roman" w:cs="Times New Roman"/>
          <w:sz w:val="24"/>
          <w:szCs w:val="24"/>
          <w:lang w:eastAsia="ru-RU"/>
        </w:rPr>
        <w:t>1) еңбек кітапшасын;</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5" w:name="z76"/>
      <w:bookmarkEnd w:id="65"/>
      <w:r w:rsidRPr="00AF3634">
        <w:rPr>
          <w:rFonts w:ascii="Times New Roman" w:eastAsia="Times New Roman" w:hAnsi="Times New Roman" w:cs="Times New Roman"/>
          <w:sz w:val="24"/>
          <w:szCs w:val="24"/>
          <w:lang w:eastAsia="ru-RU"/>
        </w:rPr>
        <w:t>2) жұмыс берушінің қолы қойылған, ұйымның мөрімен (бар болса) расталған қызметтік тізімді (жұмыскердің жұмысы, еңбек қызметі туралы мәліметтер тізбесі);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6" w:name="z77"/>
      <w:bookmarkEnd w:id="66"/>
      <w:r w:rsidRPr="00AF3634">
        <w:rPr>
          <w:rFonts w:ascii="Times New Roman" w:eastAsia="Times New Roman" w:hAnsi="Times New Roman" w:cs="Times New Roman"/>
          <w:sz w:val="24"/>
          <w:szCs w:val="24"/>
          <w:lang w:eastAsia="ru-RU"/>
        </w:rPr>
        <w:t>3) жұмыскердің еңбек қызметі туралы мәліметтерді қамтитын архивтік анықтаманы қосымша береді.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7" w:name="z78"/>
      <w:bookmarkEnd w:id="67"/>
      <w:r w:rsidRPr="00AF3634">
        <w:rPr>
          <w:rFonts w:ascii="Times New Roman" w:eastAsia="Times New Roman" w:hAnsi="Times New Roman" w:cs="Times New Roman"/>
          <w:sz w:val="24"/>
          <w:szCs w:val="24"/>
          <w:lang w:eastAsia="ru-RU"/>
        </w:rPr>
        <w:t>Осы Үлгілік қағидалардың 8-тармағына сәйкес жоғары оқу орнына қабылдау үшін адамдар жоғары оқу орнының қабылдау комиссиясына өтінішпен бірге жалпы орта (орта жалпы) немесе техникалық және кәсіптік (бастауыш немесе орта кәсіптік) орта білімнен кейінгі білім туралы құжатын (төлнұсқа), 3х4 көлеміндегі 6 фотосуретін, 086-У нысанындағы медициналық анықтаманы, ҰБТ немесе КТ сертификатын қоса береді.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8" w:name="z79"/>
      <w:bookmarkEnd w:id="68"/>
      <w:r w:rsidRPr="00AF3634">
        <w:rPr>
          <w:rFonts w:ascii="Times New Roman" w:eastAsia="Times New Roman" w:hAnsi="Times New Roman" w:cs="Times New Roman"/>
          <w:sz w:val="24"/>
          <w:szCs w:val="24"/>
          <w:lang w:eastAsia="ru-RU"/>
        </w:rPr>
        <w:t>42. Білім беру грантын тағайындау туралы куәлік алған адамдар куәлікте көрсетілген жоғары оқу орнына қабылдау туралы өтініш береді және жоғары оқу орны ректорының бұйрығымен студенттер қатарына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69" w:name="z80"/>
      <w:bookmarkEnd w:id="69"/>
      <w:r w:rsidRPr="00AF3634">
        <w:rPr>
          <w:rFonts w:ascii="Times New Roman" w:eastAsia="Times New Roman" w:hAnsi="Times New Roman" w:cs="Times New Roman"/>
          <w:sz w:val="24"/>
          <w:szCs w:val="24"/>
          <w:lang w:eastAsia="ru-RU"/>
        </w:rPr>
        <w:t>Шығармашылық мамандықтар бойынша білім беру грантын тағайындау туралы куәлік иегерлері өздері арнаулы (шығармашылық) емтихан тапсырған жоғары оқу орындарына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0" w:name="z81"/>
      <w:bookmarkEnd w:id="70"/>
      <w:r w:rsidRPr="00AF3634">
        <w:rPr>
          <w:rFonts w:ascii="Times New Roman" w:eastAsia="Times New Roman" w:hAnsi="Times New Roman" w:cs="Times New Roman"/>
          <w:sz w:val="24"/>
          <w:szCs w:val="24"/>
          <w:lang w:eastAsia="ru-RU"/>
        </w:rPr>
        <w:t>43. Ұлттық жоғары оқу орындарына ақылы оқуға шығармашылық дайындықты талап ететін мамандықтарға түсушілерді қоспағанда, ҰБТ немесе КТ-ден өткен, тестілеу нәтижелері бойынша – кемінде 65 балл, ал "Білім беру", "Ауыл шаруашылығы ғылымдары" және "Ветеринария" мамандықтарының топтары бойынша – кемінде 60 балл, басқа жоғары оқу орындарына – кемінде 50 балл, ал "Жалпы медицина" мамандығы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15 балл алған жалпы орта (орта жалпы) немесе техникалық және кәсіптік (бастауыш немесе орта кәсіптік) орта білімнен кейінгі білім беру бағдарламаларын іске асыратын білім беру ұйымдарының бітірушілері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1" w:name="z82"/>
      <w:bookmarkEnd w:id="71"/>
      <w:r w:rsidRPr="00AF3634">
        <w:rPr>
          <w:rFonts w:ascii="Times New Roman" w:eastAsia="Times New Roman" w:hAnsi="Times New Roman" w:cs="Times New Roman"/>
          <w:sz w:val="24"/>
          <w:szCs w:val="24"/>
          <w:lang w:eastAsia="ru-RU"/>
        </w:rPr>
        <w:t>Жоғары оқу орындарына ақылы оқуға шығармашылық дайындықты талап ететін мамандықтарға түсушілерді қоспағанда, КТ-ден өткен, тестілеу нәтижелері бойынша – кемінде 35 балл, оның ішінде жалпы бейіндік пән бойынша – кемінде 5 балл және бейіндік пән бойынша кемінде 13 балл алған жеделдетілген оқу мерзімімен қысқартылған білім бағдарламалары бойынша ұқсас мамандықтарға түсетін техникалық және кәсіптік, орта білімнен кейінгі білім беру бағдарламаларын жүзеге асыратын білім беру ұйымдарының бітірушілері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Ұлттық жоғары оқу орындарына ақылы оқуға шығармашылық дайындықты талап ететін мамандықтарға түсушілер ҰБТ немесе КТ-ден өткен, тестілеу және шығармашылық емтихан нәтижелері бойынша – кемінде 65 балл, ал "Білім беру" мамандықтары тобы бойынша – кемінде 60 балл, басқа жоғары оқу орындарына – кемінде 50 балл, оның ішінде Қазақстан тарихы, оқу сауаттылығы – оқу тілі бойынша – кемінде 5 балл және әр шығармашылық емтиханнан кемінде 15 балл алған жалпы орта (орта жалпы) білім беру ұйымдарының бітірушілері немесе техникалық және кәсіптік (бастауыш немесе орта кәсіптік) орта білімнен кейінгі білім беру бағдарламаларын іске асыратын білім беру ұйымдарының (жеделдетілген оқу мерзімімен қысқартылған білім бағдарламалары бойынша ұқсас мамандықтарға түсушілер үшін – кемінде 35 балл, оның ішінде шығармашылық емтихан бойынша – кемінде 5 балл және бейіндік пән бойынша кемінде 13 балл алған) бітірушілері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2" w:name="z84"/>
      <w:bookmarkEnd w:id="72"/>
      <w:r w:rsidRPr="00AF3634">
        <w:rPr>
          <w:rFonts w:ascii="Times New Roman" w:eastAsia="Times New Roman" w:hAnsi="Times New Roman" w:cs="Times New Roman"/>
          <w:sz w:val="24"/>
          <w:szCs w:val="24"/>
          <w:lang w:eastAsia="ru-RU"/>
        </w:rPr>
        <w:t>Осы Үлгілік қағидалардың 8-тармағында көзделген ҰБТ немесе КТ нәтижелері бойынша осы тармақта белгіленген шекті балды жинаған адамдар жоғары оқу орны басшысының атына ақылы негізде жоғары оқу орнына қабылдау туралы өтініш береді.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3" w:name="z85"/>
      <w:bookmarkEnd w:id="73"/>
      <w:r w:rsidRPr="00AF3634">
        <w:rPr>
          <w:rFonts w:ascii="Times New Roman" w:eastAsia="Times New Roman" w:hAnsi="Times New Roman" w:cs="Times New Roman"/>
          <w:sz w:val="24"/>
          <w:szCs w:val="24"/>
          <w:lang w:eastAsia="ru-RU"/>
        </w:rPr>
        <w:t>Өтінішке ҰБТ немесе КТ сертификаты, уәкілетті тұлғаның қолы қойылған және мөрмен бекітілген транскрипт көшірмесі қоса беріледі.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4" w:name="z86"/>
      <w:bookmarkEnd w:id="74"/>
      <w:r w:rsidRPr="00AF3634">
        <w:rPr>
          <w:rFonts w:ascii="Times New Roman" w:eastAsia="Times New Roman" w:hAnsi="Times New Roman" w:cs="Times New Roman"/>
          <w:sz w:val="24"/>
          <w:szCs w:val="24"/>
          <w:lang w:eastAsia="ru-RU"/>
        </w:rPr>
        <w:t>44. Жоғары оқу орнына қабылдау мамандықтар мен тілдік бөлімдер бойынша жеке жүргізіледі.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5" w:name="z87"/>
      <w:bookmarkEnd w:id="75"/>
      <w:r w:rsidRPr="00AF3634">
        <w:rPr>
          <w:rFonts w:ascii="Times New Roman" w:eastAsia="Times New Roman" w:hAnsi="Times New Roman" w:cs="Times New Roman"/>
          <w:sz w:val="24"/>
          <w:szCs w:val="24"/>
          <w:lang w:eastAsia="ru-RU"/>
        </w:rPr>
        <w:t>Шығармашылық емтихандар белгіленген мамандықтарға қабылдау осы емтихандар бойынша алынған балдар есепке алына отырып жүргізіледі.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6" w:name="z88"/>
      <w:bookmarkEnd w:id="76"/>
      <w:r w:rsidRPr="00AF3634">
        <w:rPr>
          <w:rFonts w:ascii="Times New Roman" w:eastAsia="Times New Roman" w:hAnsi="Times New Roman" w:cs="Times New Roman"/>
          <w:sz w:val="24"/>
          <w:szCs w:val="24"/>
          <w:lang w:eastAsia="ru-RU"/>
        </w:rPr>
        <w:t>Педагогикалық мамандықтарға қабылдау арнаулы емтиханның нәтижелері ескеріле отырып жүргізіледі.</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7" w:name="z89"/>
      <w:bookmarkEnd w:id="77"/>
      <w:r w:rsidRPr="00AF3634">
        <w:rPr>
          <w:rFonts w:ascii="Times New Roman" w:eastAsia="Times New Roman" w:hAnsi="Times New Roman" w:cs="Times New Roman"/>
          <w:sz w:val="24"/>
          <w:szCs w:val="24"/>
          <w:lang w:eastAsia="ru-RU"/>
        </w:rPr>
        <w:t>45. 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жоғары оқу орнының студенттері қатарына қабылданады.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8" w:name="z90"/>
      <w:bookmarkEnd w:id="78"/>
      <w:r w:rsidRPr="00AF3634">
        <w:rPr>
          <w:rFonts w:ascii="Times New Roman" w:eastAsia="Times New Roman" w:hAnsi="Times New Roman" w:cs="Times New Roman"/>
          <w:sz w:val="24"/>
          <w:szCs w:val="24"/>
          <w:lang w:eastAsia="ru-RU"/>
        </w:rPr>
        <w:t>Бұл ретте оған білім беру қызметін көрсету шартында белгіленген және азаматты оқуға қабылдауға дейін төлеуге жататын соманы төлеу мерзімі білім беру кредитін ресімдеу кезеңіне, бірақ банктен анықтама алған кезден бастап төрт аптадан асырылмай ұзартылады.</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79" w:name="z91"/>
      <w:bookmarkEnd w:id="79"/>
      <w:r w:rsidRPr="00AF3634">
        <w:rPr>
          <w:rFonts w:ascii="Times New Roman" w:eastAsia="Times New Roman" w:hAnsi="Times New Roman" w:cs="Times New Roman"/>
          <w:sz w:val="24"/>
          <w:szCs w:val="24"/>
          <w:lang w:eastAsia="ru-RU"/>
        </w:rPr>
        <w:t>46. Шет тілінде берілген құжаттардың мемлекеттік немесе орыс тіліндегі нотариалды куәландырылған аудармасы болуы тиіс.</w:t>
      </w:r>
    </w:p>
    <w:p w:rsidR="000E2A69"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80" w:name="z92"/>
      <w:bookmarkEnd w:id="80"/>
      <w:r w:rsidRPr="00AF3634">
        <w:rPr>
          <w:rFonts w:ascii="Times New Roman" w:eastAsia="Times New Roman" w:hAnsi="Times New Roman" w:cs="Times New Roman"/>
          <w:sz w:val="24"/>
          <w:szCs w:val="24"/>
          <w:lang w:eastAsia="ru-RU"/>
        </w:rPr>
        <w:t>Шетелдік білім беру ұйымдары берген білім туралы құжаттар адамдар оқуға қабылданғаннан кейін оқудың бірінші семестрі ішінде заңнамада белгіленген тәртіппен нострификациялау рәсімінен өтеді.</w:t>
      </w:r>
    </w:p>
    <w:p w:rsidR="00AF3634" w:rsidRPr="00AF3634" w:rsidRDefault="00AF3634" w:rsidP="000E2A69">
      <w:pPr>
        <w:spacing w:after="0" w:line="240" w:lineRule="auto"/>
        <w:ind w:firstLine="709"/>
        <w:jc w:val="both"/>
        <w:rPr>
          <w:rFonts w:ascii="Times New Roman" w:eastAsia="Times New Roman" w:hAnsi="Times New Roman" w:cs="Times New Roman"/>
          <w:sz w:val="24"/>
          <w:szCs w:val="24"/>
          <w:lang w:eastAsia="ru-RU"/>
        </w:rPr>
      </w:pPr>
      <w:bookmarkStart w:id="81" w:name="z93"/>
      <w:bookmarkEnd w:id="81"/>
      <w:r w:rsidRPr="00AF3634">
        <w:rPr>
          <w:rFonts w:ascii="Times New Roman" w:eastAsia="Times New Roman" w:hAnsi="Times New Roman" w:cs="Times New Roman"/>
          <w:sz w:val="24"/>
          <w:szCs w:val="24"/>
          <w:lang w:eastAsia="ru-RU"/>
        </w:rPr>
        <w:t>47. Осы Үлгілік қағидалармен регламенттелмеген мәселелерді жоғары оқу орындарының қабылдау комиссиялары дербес шешеді.</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AF3634" w:rsidRPr="00AF3634" w:rsidTr="00AF3634">
        <w:trPr>
          <w:tblCellSpacing w:w="15" w:type="dxa"/>
        </w:trPr>
        <w:tc>
          <w:tcPr>
            <w:tcW w:w="6000" w:type="dxa"/>
            <w:vAlign w:val="center"/>
            <w:hideMark/>
          </w:tcPr>
          <w:p w:rsidR="00AF3634" w:rsidRPr="00AF3634" w:rsidRDefault="00AF3634" w:rsidP="000E2A69">
            <w:pPr>
              <w:spacing w:after="0" w:line="240" w:lineRule="auto"/>
              <w:ind w:firstLine="709"/>
              <w:jc w:val="both"/>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       </w:t>
            </w:r>
          </w:p>
        </w:tc>
      </w:tr>
    </w:tbl>
    <w:p w:rsidR="00AF3634" w:rsidRPr="00AF3634" w:rsidRDefault="00AF3634" w:rsidP="00AF3634">
      <w:pPr>
        <w:spacing w:after="0" w:line="240" w:lineRule="auto"/>
        <w:rPr>
          <w:rFonts w:ascii="Times New Roman" w:eastAsia="Times New Roman" w:hAnsi="Times New Roman" w:cs="Times New Roman"/>
          <w:sz w:val="24"/>
          <w:szCs w:val="24"/>
          <w:lang w:eastAsia="ru-RU"/>
        </w:rPr>
      </w:pPr>
    </w:p>
    <w:p w:rsidR="00AF3634" w:rsidRDefault="00AF3634">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F3634" w:rsidRPr="00AF3634" w:rsidTr="00AF3634">
        <w:trPr>
          <w:tblCellSpacing w:w="15" w:type="dxa"/>
        </w:trPr>
        <w:tc>
          <w:tcPr>
            <w:tcW w:w="5805" w:type="dxa"/>
            <w:vAlign w:val="center"/>
            <w:hideMark/>
          </w:tcPr>
          <w:p w:rsidR="00AF3634" w:rsidRPr="00AF3634" w:rsidRDefault="00AF3634" w:rsidP="00AF3634">
            <w:pPr>
              <w:spacing w:after="0"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tc>
        <w:tc>
          <w:tcPr>
            <w:tcW w:w="3420" w:type="dxa"/>
            <w:vAlign w:val="center"/>
            <w:hideMark/>
          </w:tcPr>
          <w:p w:rsidR="00AF3634" w:rsidRPr="00AF3634" w:rsidRDefault="00AF3634" w:rsidP="00AF3634">
            <w:pPr>
              <w:spacing w:after="0" w:line="240" w:lineRule="auto"/>
              <w:jc w:val="center"/>
              <w:rPr>
                <w:rFonts w:ascii="Times New Roman" w:eastAsia="Times New Roman" w:hAnsi="Times New Roman" w:cs="Times New Roman"/>
                <w:sz w:val="24"/>
                <w:szCs w:val="24"/>
                <w:lang w:eastAsia="ru-RU"/>
              </w:rPr>
            </w:pPr>
            <w:bookmarkStart w:id="82" w:name="z94"/>
            <w:bookmarkEnd w:id="82"/>
            <w:r w:rsidRPr="00AF3634">
              <w:rPr>
                <w:rFonts w:ascii="Times New Roman" w:eastAsia="Times New Roman" w:hAnsi="Times New Roman" w:cs="Times New Roman"/>
                <w:sz w:val="24"/>
                <w:szCs w:val="24"/>
                <w:lang w:eastAsia="ru-RU"/>
              </w:rPr>
              <w:t>Жоғары білімнің білім беру</w:t>
            </w:r>
            <w:r w:rsidRPr="00AF3634">
              <w:rPr>
                <w:rFonts w:ascii="Times New Roman" w:eastAsia="Times New Roman" w:hAnsi="Times New Roman" w:cs="Times New Roman"/>
                <w:sz w:val="24"/>
                <w:szCs w:val="24"/>
                <w:lang w:eastAsia="ru-RU"/>
              </w:rPr>
              <w:br/>
              <w:t>бағдарламаларын іске асыратын</w:t>
            </w:r>
            <w:r w:rsidRPr="00AF3634">
              <w:rPr>
                <w:rFonts w:ascii="Times New Roman" w:eastAsia="Times New Roman" w:hAnsi="Times New Roman" w:cs="Times New Roman"/>
                <w:sz w:val="24"/>
                <w:szCs w:val="24"/>
                <w:lang w:eastAsia="ru-RU"/>
              </w:rPr>
              <w:br/>
              <w:t>білім беру ұйымдарына оқуға қабылдаудың үлгілік</w:t>
            </w:r>
            <w:r w:rsidRPr="00AF3634">
              <w:rPr>
                <w:rFonts w:ascii="Times New Roman" w:eastAsia="Times New Roman" w:hAnsi="Times New Roman" w:cs="Times New Roman"/>
                <w:sz w:val="24"/>
                <w:szCs w:val="24"/>
                <w:lang w:eastAsia="ru-RU"/>
              </w:rPr>
              <w:br/>
              <w:t>қағидаларына</w:t>
            </w:r>
            <w:r w:rsidRPr="00AF3634">
              <w:rPr>
                <w:rFonts w:ascii="Times New Roman" w:eastAsia="Times New Roman" w:hAnsi="Times New Roman" w:cs="Times New Roman"/>
                <w:sz w:val="24"/>
                <w:szCs w:val="24"/>
                <w:lang w:eastAsia="ru-RU"/>
              </w:rPr>
              <w:br/>
              <w:t>1-қосымша</w:t>
            </w:r>
          </w:p>
        </w:tc>
      </w:tr>
    </w:tbl>
    <w:p w:rsidR="00AF3634" w:rsidRPr="00D67779" w:rsidRDefault="00AF3634" w:rsidP="00D6777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Арнаулы немесе шығармашылық емтихан өткізілетін мамандықтар тізбесі</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7"/>
        <w:gridCol w:w="7928"/>
      </w:tblGrid>
      <w:tr w:rsidR="00AF3634" w:rsidRPr="00AF3634" w:rsidTr="00AF3634">
        <w:trPr>
          <w:tblCellSpacing w:w="15" w:type="dxa"/>
        </w:trPr>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Коды</w:t>
            </w:r>
          </w:p>
        </w:tc>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Мамандықтардың атаулары</w:t>
            </w:r>
          </w:p>
        </w:tc>
      </w:tr>
      <w:tr w:rsidR="00AF3634" w:rsidRPr="00AF3634" w:rsidTr="00AF3634">
        <w:trPr>
          <w:tblCellSpacing w:w="15" w:type="dxa"/>
        </w:trPr>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1</w:t>
            </w:r>
          </w:p>
        </w:tc>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2</w:t>
            </w:r>
          </w:p>
        </w:tc>
      </w:tr>
      <w:tr w:rsidR="00AF3634" w:rsidRPr="00AF3634" w:rsidTr="00AF3634">
        <w:trPr>
          <w:tblCellSpacing w:w="15" w:type="dxa"/>
        </w:trPr>
        <w:tc>
          <w:tcPr>
            <w:tcW w:w="0" w:type="auto"/>
            <w:gridSpan w:val="2"/>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Арнаулы емтихан тапсыру талап етілетін мамандықтар</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Мектепке дейінгі оқыту және тәрбиелеу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Бастауышта оқытудың педагогикасы мен әдістемесі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 және психология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Дефектология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5В010900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Математика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5В011000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Физика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Информатика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Химия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Биология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Тарих</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Құқық және экономика негіздері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География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5В011700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Қазақ тілі мен әдебиеті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5В011800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Орыс тілі мен әдебиеті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5В011900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Шетел тілі: екі шетел тілі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5В012000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Кәсіптік оқыту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Қазақ тілінде оқытпайтын мектептердегі қазақ тілі мен әдебиеті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Орыс тілінде оқытпайтын мектептердегі орыс тілі мен әдебиеті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Әлеуметтік педагогика және өзін-өзі тану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Химия-Биология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Математика-Физика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5В012700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Математика-Информатика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5В012800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Физика-Информатика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5В012900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География-Тарих</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5В013000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Тарих-Дінтану</w:t>
            </w:r>
          </w:p>
        </w:tc>
      </w:tr>
      <w:tr w:rsidR="00AF3634" w:rsidRPr="00AF3634" w:rsidTr="00AF3634">
        <w:trPr>
          <w:tblCellSpacing w:w="15" w:type="dxa"/>
        </w:trPr>
        <w:tc>
          <w:tcPr>
            <w:tcW w:w="0" w:type="auto"/>
            <w:gridSpan w:val="2"/>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Шығармашылық емтихан тапсыру талап етілетін мамандықтар</w:t>
            </w:r>
          </w:p>
        </w:tc>
      </w:tr>
      <w:tr w:rsidR="00AF3634" w:rsidRPr="00AF3634" w:rsidTr="00AF3634">
        <w:trPr>
          <w:tblCellSpacing w:w="15" w:type="dxa"/>
        </w:trPr>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1</w:t>
            </w:r>
          </w:p>
        </w:tc>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2</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Бастапқы әскери дайындық</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Музыкалық білім</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5В010700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Бейнелеу өнері және сызу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5В010800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Дене шынықтыру және спорт</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5В020600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Дінтану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5В021500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Исламтану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Музыкатану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Аспаптық орындаушылық</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Вокалдық өнер</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Дәстүрлі музыка өнері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Дирижерлеу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Режиссура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5В040700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Актерлік өнер</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5В040800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Эстрада өнері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5В040900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Хореография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5В041000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Сценография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Операторлық өнер</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Кескіндеме</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Графика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5В041500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Мүсін</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Өнертану</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5В041700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Сән өнері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5В042000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Сәулет</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Дизайн</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Баспа ісі</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Арт-менеджмент</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5В050400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Журналистика</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5В051400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Қоғамдық байланыс</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5В090600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Мәдени-тынығу жұмысы</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5В140100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Орындаушылық өнер </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5В140200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Халық аспаптары</w:t>
            </w:r>
          </w:p>
        </w:tc>
      </w:tr>
      <w:tr w:rsidR="00AF3634" w:rsidRPr="00AF3634" w:rsidTr="00AF3634">
        <w:trPr>
          <w:tblCellSpacing w:w="15" w:type="dxa"/>
        </w:trPr>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5В140300</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Ән айту өнері</w:t>
            </w:r>
          </w:p>
        </w:tc>
      </w:tr>
    </w:tbl>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p w:rsidR="00AF3634" w:rsidRDefault="00AF3634">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F3634" w:rsidRPr="00AF3634" w:rsidTr="00AF3634">
        <w:trPr>
          <w:tblCellSpacing w:w="15" w:type="dxa"/>
        </w:trPr>
        <w:tc>
          <w:tcPr>
            <w:tcW w:w="5805" w:type="dxa"/>
            <w:vAlign w:val="center"/>
            <w:hideMark/>
          </w:tcPr>
          <w:p w:rsidR="00AF3634" w:rsidRPr="00AF3634" w:rsidRDefault="00AF3634" w:rsidP="00AF3634">
            <w:pPr>
              <w:spacing w:after="0"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tc>
        <w:tc>
          <w:tcPr>
            <w:tcW w:w="3420" w:type="dxa"/>
            <w:vAlign w:val="center"/>
            <w:hideMark/>
          </w:tcPr>
          <w:p w:rsidR="00AF3634" w:rsidRPr="00AF3634" w:rsidRDefault="00AF3634" w:rsidP="00AF3634">
            <w:pPr>
              <w:spacing w:after="0" w:line="240" w:lineRule="auto"/>
              <w:jc w:val="center"/>
              <w:rPr>
                <w:rFonts w:ascii="Times New Roman" w:eastAsia="Times New Roman" w:hAnsi="Times New Roman" w:cs="Times New Roman"/>
                <w:sz w:val="24"/>
                <w:szCs w:val="24"/>
                <w:lang w:eastAsia="ru-RU"/>
              </w:rPr>
            </w:pPr>
            <w:bookmarkStart w:id="83" w:name="z96"/>
            <w:bookmarkEnd w:id="83"/>
            <w:r w:rsidRPr="00AF3634">
              <w:rPr>
                <w:rFonts w:ascii="Times New Roman" w:eastAsia="Times New Roman" w:hAnsi="Times New Roman" w:cs="Times New Roman"/>
                <w:sz w:val="24"/>
                <w:szCs w:val="24"/>
                <w:lang w:eastAsia="ru-RU"/>
              </w:rPr>
              <w:t>Жоғары білімнің білім беру</w:t>
            </w:r>
            <w:r w:rsidRPr="00AF3634">
              <w:rPr>
                <w:rFonts w:ascii="Times New Roman" w:eastAsia="Times New Roman" w:hAnsi="Times New Roman" w:cs="Times New Roman"/>
                <w:sz w:val="24"/>
                <w:szCs w:val="24"/>
                <w:lang w:eastAsia="ru-RU"/>
              </w:rPr>
              <w:br/>
              <w:t>бағдарламаларын іске асыратын</w:t>
            </w:r>
            <w:r w:rsidRPr="00AF3634">
              <w:rPr>
                <w:rFonts w:ascii="Times New Roman" w:eastAsia="Times New Roman" w:hAnsi="Times New Roman" w:cs="Times New Roman"/>
                <w:sz w:val="24"/>
                <w:szCs w:val="24"/>
                <w:lang w:eastAsia="ru-RU"/>
              </w:rPr>
              <w:br/>
              <w:t>білім беру ұйымдарына оқуға</w:t>
            </w:r>
            <w:r w:rsidRPr="00AF3634">
              <w:rPr>
                <w:rFonts w:ascii="Times New Roman" w:eastAsia="Times New Roman" w:hAnsi="Times New Roman" w:cs="Times New Roman"/>
                <w:sz w:val="24"/>
                <w:szCs w:val="24"/>
                <w:lang w:eastAsia="ru-RU"/>
              </w:rPr>
              <w:br/>
              <w:t>қабылдаудың үлгілік</w:t>
            </w:r>
            <w:r w:rsidRPr="00AF3634">
              <w:rPr>
                <w:rFonts w:ascii="Times New Roman" w:eastAsia="Times New Roman" w:hAnsi="Times New Roman" w:cs="Times New Roman"/>
                <w:sz w:val="24"/>
                <w:szCs w:val="24"/>
                <w:lang w:eastAsia="ru-RU"/>
              </w:rPr>
              <w:br/>
              <w:t>қағидаларына</w:t>
            </w:r>
            <w:r w:rsidRPr="00AF3634">
              <w:rPr>
                <w:rFonts w:ascii="Times New Roman" w:eastAsia="Times New Roman" w:hAnsi="Times New Roman" w:cs="Times New Roman"/>
                <w:sz w:val="24"/>
                <w:szCs w:val="24"/>
                <w:lang w:eastAsia="ru-RU"/>
              </w:rPr>
              <w:br/>
              <w:t>2-қосымша</w:t>
            </w:r>
          </w:p>
        </w:tc>
      </w:tr>
    </w:tbl>
    <w:p w:rsidR="00AF3634" w:rsidRPr="00D67779" w:rsidRDefault="00AF3634" w:rsidP="00D6777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67779">
        <w:rPr>
          <w:rFonts w:ascii="Times New Roman" w:eastAsia="Times New Roman" w:hAnsi="Times New Roman" w:cs="Times New Roman"/>
          <w:b/>
          <w:bCs/>
          <w:sz w:val="24"/>
          <w:szCs w:val="24"/>
          <w:lang w:eastAsia="ru-RU"/>
        </w:rPr>
        <w:t>Арнаулы және (немесе) шығармашылық емтихандарды өткізу нысаны</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2"/>
        <w:gridCol w:w="4205"/>
        <w:gridCol w:w="3544"/>
      </w:tblGrid>
      <w:tr w:rsidR="00AF3634" w:rsidRPr="00AF3634" w:rsidTr="00AF3634">
        <w:trPr>
          <w:tblCellSpacing w:w="15" w:type="dxa"/>
        </w:trPr>
        <w:tc>
          <w:tcPr>
            <w:tcW w:w="1617"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Коды</w:t>
            </w:r>
          </w:p>
        </w:tc>
        <w:tc>
          <w:tcPr>
            <w:tcW w:w="4175"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Мамандықтардың атаулары</w:t>
            </w:r>
          </w:p>
        </w:tc>
        <w:tc>
          <w:tcPr>
            <w:tcW w:w="3499"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Арнаулы және (немесе) шығармашылық емтихандарды өткізу нысаны</w:t>
            </w:r>
          </w:p>
        </w:tc>
      </w:tr>
      <w:tr w:rsidR="00AF3634" w:rsidRPr="00AF3634" w:rsidTr="00AF3634">
        <w:trPr>
          <w:tblCellSpacing w:w="15" w:type="dxa"/>
        </w:trPr>
        <w:tc>
          <w:tcPr>
            <w:tcW w:w="1617"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1</w:t>
            </w:r>
          </w:p>
        </w:tc>
        <w:tc>
          <w:tcPr>
            <w:tcW w:w="4175"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2</w:t>
            </w:r>
          </w:p>
        </w:tc>
        <w:tc>
          <w:tcPr>
            <w:tcW w:w="3499"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3</w:t>
            </w:r>
          </w:p>
        </w:tc>
      </w:tr>
      <w:tr w:rsidR="00AF3634" w:rsidRPr="00AF3634" w:rsidTr="00AF3634">
        <w:trPr>
          <w:tblCellSpacing w:w="15" w:type="dxa"/>
        </w:trPr>
        <w:tc>
          <w:tcPr>
            <w:tcW w:w="9351" w:type="dxa"/>
            <w:gridSpan w:val="3"/>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Арнаулы емтихан тапсыру талап етілетін мамандықтар</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5В010100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Мектепке дейінгі оқыту және тәрбиелеу</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5В010200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Бастауышта оқытудың педагогикасы мен әдістемесі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5В010300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 және психология</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5В010500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Дефектология</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5В010900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Математика </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5В011000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Физика </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5В011100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Информатика</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5В011200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Химия </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5В011300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Биология</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5В011400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Тарих</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5В011500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Құқық және экономика негіздері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5В011600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География</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5В011700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Қазақ тілі мен әдебиеті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5В011800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Орыс тілі мен әдебиеті </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5В011900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Шетел тілі: екі шетел тілі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5В012000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Кәсіптік оқыту</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5В012100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Қазақ тілінде оқытпайтын мектептердегі қазақ тілі мен әдебиеті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5В012200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Орыс тілінде оқытпайтын мектептердегі орыс тілі мен әдебиеті</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5В012300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Әлеуметтік педагогика және өзін-өзі тану</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5В012500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Химия-Биология</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5В012600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Математика-Физика</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5В012700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Математика-Информатика</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5В012800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Физика-Информатика</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5В012900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География-Тарих</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r w:rsidR="00AF3634" w:rsidRPr="00AF3634" w:rsidTr="00AF3634">
        <w:trPr>
          <w:tblCellSpacing w:w="15" w:type="dxa"/>
        </w:trPr>
        <w:tc>
          <w:tcPr>
            <w:tcW w:w="1617"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5В013000</w:t>
            </w:r>
          </w:p>
        </w:tc>
        <w:tc>
          <w:tcPr>
            <w:tcW w:w="4175"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Тарих-Дінтану</w:t>
            </w:r>
          </w:p>
        </w:tc>
        <w:tc>
          <w:tcPr>
            <w:tcW w:w="349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Педагогикалық жағдаятты шешу</w:t>
            </w:r>
          </w:p>
        </w:tc>
      </w:tr>
    </w:tbl>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055"/>
        <w:gridCol w:w="170"/>
      </w:tblGrid>
      <w:tr w:rsidR="00AF3634" w:rsidRPr="00AF3634" w:rsidTr="00AF3634">
        <w:trPr>
          <w:tblCellSpacing w:w="15" w:type="dxa"/>
        </w:trPr>
        <w:tc>
          <w:tcPr>
            <w:tcW w:w="0" w:type="auto"/>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Шығармашылық емтихан тапсыру талап етілетін мамандықтар</w:t>
            </w:r>
          </w:p>
        </w:tc>
        <w:tc>
          <w:tcPr>
            <w:tcW w:w="0" w:type="auto"/>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tc>
      </w:tr>
    </w:tbl>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7"/>
        <w:gridCol w:w="2290"/>
        <w:gridCol w:w="2699"/>
        <w:gridCol w:w="2995"/>
      </w:tblGrid>
      <w:tr w:rsidR="00AF3634" w:rsidRPr="00AF3634" w:rsidTr="00AF3634">
        <w:trPr>
          <w:tblCellSpacing w:w="15" w:type="dxa"/>
        </w:trPr>
        <w:tc>
          <w:tcPr>
            <w:tcW w:w="1382"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1</w:t>
            </w:r>
          </w:p>
        </w:tc>
        <w:tc>
          <w:tcPr>
            <w:tcW w:w="2260"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2</w:t>
            </w:r>
          </w:p>
        </w:tc>
        <w:tc>
          <w:tcPr>
            <w:tcW w:w="2669"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3</w:t>
            </w:r>
          </w:p>
        </w:tc>
        <w:tc>
          <w:tcPr>
            <w:tcW w:w="2950" w:type="dxa"/>
            <w:vAlign w:val="center"/>
            <w:hideMark/>
          </w:tcPr>
          <w:p w:rsidR="00AF3634" w:rsidRPr="00AF3634" w:rsidRDefault="00AF3634" w:rsidP="00AF36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4</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5В010400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Бастапқы әскери дайындық</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Спорт түрлері бойынша нормативтер</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Спорт ойындары</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5В010600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Музыкалық білім</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Орындау шеберлігі</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Жалпы музыкалық қабілетін көрсету</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5В010700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Бейнелеу өнері және сызу </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(адам бетінің гипстен жасалған маскасының суреті)</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Кескіндеме (натюрморт)</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5В010800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Дене шынықтыру және спорт</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Мамандану бойынша нормативтер</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Жалпы дене даярлығы бойынша нормативтер</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5В020600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Дінтану</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Кәсіпке жарамдылығын анықтау үшін әңгімелесу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Дін негіздері бойынша ауызша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5В021500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Исламтану</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Кәсіпке жарамдылығын анықтау үшін әңгімелесу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Ислам негіздері бойынша ауызша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5В040100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Музыкатану</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Музыкалық әдебиет бойынша ауызша емтихан. Музыкалық тақырыптарды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және сольфеджио бойынша ауызша және жазбаша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5В040200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Аспаптық орындаушылық</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Соло бағдарламаны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және сольфеджио бойынша ауызша және жазбаша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5В040400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Дәстүрлі музыка өнері</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Соло бағдарламаны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және сольфеджио бойынша ауызша және жазбаша емтихан.</w:t>
            </w:r>
            <w:r w:rsidRPr="00AF3634">
              <w:rPr>
                <w:rFonts w:ascii="Times New Roman" w:eastAsia="Times New Roman" w:hAnsi="Times New Roman" w:cs="Times New Roman"/>
                <w:sz w:val="24"/>
                <w:szCs w:val="24"/>
                <w:lang w:eastAsia="ru-RU"/>
              </w:rPr>
              <w:br/>
              <w:t>Гармония және этносольфеджио бойынша ауызша және жазбаша емтихан (домбыра мамандығы бойынша)</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5В040500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Дирижерлеу</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Дирижерлеу. Естіп талдау. Рояльда ойнау. Коллоквиум</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бойынша ауызша емтихан. Сольфеджио бойынша диктант</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5В040600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Режиссура</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Жазбаша жұмыс</w:t>
            </w:r>
            <w:r w:rsidRPr="00AF3634">
              <w:rPr>
                <w:rFonts w:ascii="Times New Roman" w:eastAsia="Times New Roman" w:hAnsi="Times New Roman" w:cs="Times New Roman"/>
                <w:sz w:val="24"/>
                <w:szCs w:val="24"/>
                <w:lang w:eastAsia="ru-RU"/>
              </w:rPr>
              <w:br/>
              <w:t> </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Ауызша емтихан немесе көрсетілім</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5В040700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Актерлік өнер</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Актерлік шеберлік, сахна тілі</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Би, вокал немесе коллоквиум</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5В040800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Эстрада өнері</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Эстрада вокалы. Аспапшылар үшін бағдарлама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 теориясы бойынша ауызша емтихан, сольфеджио</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5В040900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Хореография</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Орындау шеберлігі</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Хореография педагогикасы бойынша ауызша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5В041000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Сценография</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кескіндеме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r w:rsidRPr="00AF3634">
              <w:rPr>
                <w:rFonts w:ascii="Times New Roman" w:eastAsia="Times New Roman" w:hAnsi="Times New Roman" w:cs="Times New Roman"/>
                <w:sz w:val="24"/>
                <w:szCs w:val="24"/>
                <w:lang w:eastAsia="ru-RU"/>
              </w:rPr>
              <w:br/>
              <w:t> </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5В041100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Шағын нысанды жанрдағы шығармалардан көрініс. Музыкалық әдебиет бойынша коллоквиум</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бойынша ауызша емтихан. Сольфеджио бойынша диктант</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5В041200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Операторлық өнер</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Практикалық жұмыс – павильонда және табиғатта түсіру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"Әлем және қазақ киносының тарихы" бойынша ауызша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5В041300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Кескіндеме</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кескіндеме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5В041400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Графика</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кескіндеме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5В041500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Мүсін</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мүсін</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5В041600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Өнертану</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Жазбаша жұмыс</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Өнертану бойынша ауызша емтихан</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5В041700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Сән өнері </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 кескіндеме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Композиция</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5В042000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Сәулет</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Сызу </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5В042100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Дизайн</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Сурет</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Сызу </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5В042200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Баспа ісі</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Еркін тақырыпқа жазбаша эссе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Мәтінді редакциялау</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5В042300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Арт-менеджмент</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Реферат немесе арт-жобаны таныстыру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Коллоквиум</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5В050400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Журналистика</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Шығарма </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Кәсіпке жарамдылығын анықтау үшін әңгімелесу</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5В051400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Қоғамдық байланыс</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Еркін тақырыпқа жазбаша эссе</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Ауызша презентация</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5В090600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Мәдени-тынығу жұмысы</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Орындау шеберлігі</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Ұйымдастыру-қойылым жұмысының негіздері</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5В140100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xml:space="preserve">Орындаушылық өнер </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Соло бағдарламаны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бойынша ауызша емтихан. Сольфеджио бойынша диктант</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5В140200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Халық аспаптары</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Соло бағдарламаны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Гармония бойынша ауызша емтихан. Сольфеджио бойынша диктант</w:t>
            </w:r>
          </w:p>
        </w:tc>
      </w:tr>
      <w:tr w:rsidR="00AF3634" w:rsidRPr="00AF3634" w:rsidTr="00AF3634">
        <w:trPr>
          <w:tblCellSpacing w:w="15" w:type="dxa"/>
        </w:trPr>
        <w:tc>
          <w:tcPr>
            <w:tcW w:w="1382"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5В140300</w:t>
            </w:r>
          </w:p>
        </w:tc>
        <w:tc>
          <w:tcPr>
            <w:tcW w:w="226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Ән айту өнері</w:t>
            </w:r>
          </w:p>
        </w:tc>
        <w:tc>
          <w:tcPr>
            <w:tcW w:w="2669"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Соло бағдарламаны орындау</w:t>
            </w:r>
          </w:p>
        </w:tc>
        <w:tc>
          <w:tcPr>
            <w:tcW w:w="2950" w:type="dxa"/>
            <w:vAlign w:val="center"/>
            <w:hideMark/>
          </w:tcPr>
          <w:p w:rsidR="00AF3634" w:rsidRPr="00AF3634" w:rsidRDefault="00AF3634" w:rsidP="00AF3634">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Музыканың бастауыш теориясы бойынша ауызша емтихан. Сольфеджио бойынша диктант</w:t>
            </w:r>
          </w:p>
        </w:tc>
      </w:tr>
      <w:tr w:rsidR="00AF3634" w:rsidRPr="00AF3634" w:rsidTr="00AF3634">
        <w:trPr>
          <w:tblCellSpacing w:w="15" w:type="dxa"/>
        </w:trPr>
        <w:tc>
          <w:tcPr>
            <w:tcW w:w="9351" w:type="dxa"/>
            <w:gridSpan w:val="4"/>
            <w:vAlign w:val="center"/>
            <w:hideMark/>
          </w:tcPr>
          <w:p w:rsidR="00AF3634" w:rsidRPr="00AF3634" w:rsidRDefault="00AF3634" w:rsidP="00421ED8">
            <w:pPr>
              <w:spacing w:after="0" w:line="240" w:lineRule="auto"/>
              <w:rPr>
                <w:rFonts w:ascii="Times New Roman" w:eastAsia="Times New Roman" w:hAnsi="Times New Roman" w:cs="Times New Roman"/>
                <w:sz w:val="24"/>
                <w:szCs w:val="24"/>
                <w:lang w:eastAsia="ru-RU"/>
              </w:rPr>
            </w:pPr>
            <w:r w:rsidRPr="00AF3634">
              <w:rPr>
                <w:rFonts w:ascii="Times New Roman" w:eastAsia="Times New Roman" w:hAnsi="Times New Roman" w:cs="Times New Roman"/>
                <w:sz w:val="24"/>
                <w:szCs w:val="24"/>
                <w:lang w:eastAsia="ru-RU"/>
              </w:rPr>
              <w:t> </w:t>
            </w:r>
            <w:bookmarkStart w:id="84" w:name="z98"/>
            <w:bookmarkEnd w:id="84"/>
            <w:r w:rsidRPr="00AF3634">
              <w:rPr>
                <w:rFonts w:ascii="Times New Roman" w:eastAsia="Times New Roman" w:hAnsi="Times New Roman" w:cs="Times New Roman"/>
                <w:sz w:val="24"/>
                <w:szCs w:val="24"/>
                <w:lang w:eastAsia="ru-RU"/>
              </w:rPr>
              <w:t>* - жеделдетілген оқу мерзімімен қысқартылған білім бағдарламалары бойынша ұқсас мамандықтарға оқуға түсушілер үшін.</w:t>
            </w:r>
          </w:p>
        </w:tc>
      </w:tr>
    </w:tbl>
    <w:p w:rsidR="000627BB" w:rsidRDefault="000627BB"/>
    <w:sectPr w:rsidR="000627BB">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0F" w:rsidRDefault="005A1A0F" w:rsidP="00926E80">
      <w:pPr>
        <w:spacing w:after="0" w:line="240" w:lineRule="auto"/>
      </w:pPr>
      <w:r>
        <w:separator/>
      </w:r>
    </w:p>
  </w:endnote>
  <w:endnote w:type="continuationSeparator" w:id="0">
    <w:p w:rsidR="005A1A0F" w:rsidRDefault="005A1A0F" w:rsidP="0092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0F" w:rsidRDefault="005A1A0F" w:rsidP="00926E80">
      <w:pPr>
        <w:spacing w:after="0" w:line="240" w:lineRule="auto"/>
      </w:pPr>
      <w:r>
        <w:separator/>
      </w:r>
    </w:p>
  </w:footnote>
  <w:footnote w:type="continuationSeparator" w:id="0">
    <w:p w:rsidR="005A1A0F" w:rsidRDefault="005A1A0F" w:rsidP="00926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4377"/>
      <w:docPartObj>
        <w:docPartGallery w:val="Page Numbers (Top of Page)"/>
        <w:docPartUnique/>
      </w:docPartObj>
    </w:sdtPr>
    <w:sdtEndPr/>
    <w:sdtContent>
      <w:p w:rsidR="00926E80" w:rsidRDefault="00926E80">
        <w:pPr>
          <w:pStyle w:val="a7"/>
          <w:jc w:val="center"/>
        </w:pPr>
        <w:r>
          <w:fldChar w:fldCharType="begin"/>
        </w:r>
        <w:r>
          <w:instrText>PAGE   \* MERGEFORMAT</w:instrText>
        </w:r>
        <w:r>
          <w:fldChar w:fldCharType="separate"/>
        </w:r>
        <w:r w:rsidR="005A1A0F">
          <w:rPr>
            <w:noProof/>
          </w:rPr>
          <w:t>1</w:t>
        </w:r>
        <w:r>
          <w:fldChar w:fldCharType="end"/>
        </w:r>
      </w:p>
    </w:sdtContent>
  </w:sdt>
  <w:p w:rsidR="00926E80" w:rsidRDefault="00926E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34"/>
    <w:rsid w:val="000627BB"/>
    <w:rsid w:val="000E2A69"/>
    <w:rsid w:val="00421ED8"/>
    <w:rsid w:val="005300E8"/>
    <w:rsid w:val="005A1A0F"/>
    <w:rsid w:val="00926E80"/>
    <w:rsid w:val="009C38C4"/>
    <w:rsid w:val="00AF3634"/>
    <w:rsid w:val="00CE0F88"/>
    <w:rsid w:val="00D6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36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6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F3634"/>
  </w:style>
  <w:style w:type="character" w:styleId="a4">
    <w:name w:val="Hyperlink"/>
    <w:basedOn w:val="a0"/>
    <w:uiPriority w:val="99"/>
    <w:semiHidden/>
    <w:unhideWhenUsed/>
    <w:rsid w:val="00AF3634"/>
    <w:rPr>
      <w:color w:val="0000FF"/>
      <w:u w:val="single"/>
    </w:rPr>
  </w:style>
  <w:style w:type="character" w:styleId="a5">
    <w:name w:val="FollowedHyperlink"/>
    <w:basedOn w:val="a0"/>
    <w:uiPriority w:val="99"/>
    <w:semiHidden/>
    <w:unhideWhenUsed/>
    <w:rsid w:val="00AF3634"/>
    <w:rPr>
      <w:color w:val="800080"/>
      <w:u w:val="single"/>
    </w:rPr>
  </w:style>
  <w:style w:type="paragraph" w:styleId="a6">
    <w:name w:val="List Paragraph"/>
    <w:basedOn w:val="a"/>
    <w:uiPriority w:val="34"/>
    <w:qFormat/>
    <w:rsid w:val="000E2A69"/>
    <w:pPr>
      <w:ind w:left="720"/>
      <w:contextualSpacing/>
    </w:pPr>
  </w:style>
  <w:style w:type="paragraph" w:styleId="a7">
    <w:name w:val="header"/>
    <w:basedOn w:val="a"/>
    <w:link w:val="a8"/>
    <w:uiPriority w:val="99"/>
    <w:unhideWhenUsed/>
    <w:rsid w:val="00926E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6E80"/>
  </w:style>
  <w:style w:type="paragraph" w:styleId="a9">
    <w:name w:val="footer"/>
    <w:basedOn w:val="a"/>
    <w:link w:val="aa"/>
    <w:uiPriority w:val="99"/>
    <w:unhideWhenUsed/>
    <w:rsid w:val="00926E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36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6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F3634"/>
  </w:style>
  <w:style w:type="character" w:styleId="a4">
    <w:name w:val="Hyperlink"/>
    <w:basedOn w:val="a0"/>
    <w:uiPriority w:val="99"/>
    <w:semiHidden/>
    <w:unhideWhenUsed/>
    <w:rsid w:val="00AF3634"/>
    <w:rPr>
      <w:color w:val="0000FF"/>
      <w:u w:val="single"/>
    </w:rPr>
  </w:style>
  <w:style w:type="character" w:styleId="a5">
    <w:name w:val="FollowedHyperlink"/>
    <w:basedOn w:val="a0"/>
    <w:uiPriority w:val="99"/>
    <w:semiHidden/>
    <w:unhideWhenUsed/>
    <w:rsid w:val="00AF3634"/>
    <w:rPr>
      <w:color w:val="800080"/>
      <w:u w:val="single"/>
    </w:rPr>
  </w:style>
  <w:style w:type="paragraph" w:styleId="a6">
    <w:name w:val="List Paragraph"/>
    <w:basedOn w:val="a"/>
    <w:uiPriority w:val="34"/>
    <w:qFormat/>
    <w:rsid w:val="000E2A69"/>
    <w:pPr>
      <w:ind w:left="720"/>
      <w:contextualSpacing/>
    </w:pPr>
  </w:style>
  <w:style w:type="paragraph" w:styleId="a7">
    <w:name w:val="header"/>
    <w:basedOn w:val="a"/>
    <w:link w:val="a8"/>
    <w:uiPriority w:val="99"/>
    <w:unhideWhenUsed/>
    <w:rsid w:val="00926E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6E80"/>
  </w:style>
  <w:style w:type="paragraph" w:styleId="a9">
    <w:name w:val="footer"/>
    <w:basedOn w:val="a"/>
    <w:link w:val="aa"/>
    <w:uiPriority w:val="99"/>
    <w:unhideWhenUsed/>
    <w:rsid w:val="00926E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0792">
      <w:bodyDiv w:val="1"/>
      <w:marLeft w:val="0"/>
      <w:marRight w:val="0"/>
      <w:marTop w:val="0"/>
      <w:marBottom w:val="0"/>
      <w:divBdr>
        <w:top w:val="none" w:sz="0" w:space="0" w:color="auto"/>
        <w:left w:val="none" w:sz="0" w:space="0" w:color="auto"/>
        <w:bottom w:val="none" w:sz="0" w:space="0" w:color="auto"/>
        <w:right w:val="none" w:sz="0" w:space="0" w:color="auto"/>
      </w:divBdr>
    </w:div>
    <w:div w:id="1349333261">
      <w:bodyDiv w:val="1"/>
      <w:marLeft w:val="0"/>
      <w:marRight w:val="0"/>
      <w:marTop w:val="0"/>
      <w:marBottom w:val="0"/>
      <w:divBdr>
        <w:top w:val="none" w:sz="0" w:space="0" w:color="auto"/>
        <w:left w:val="none" w:sz="0" w:space="0" w:color="auto"/>
        <w:bottom w:val="none" w:sz="0" w:space="0" w:color="auto"/>
        <w:right w:val="none" w:sz="0" w:space="0" w:color="auto"/>
      </w:divBdr>
    </w:div>
    <w:div w:id="13979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hyperlink" Target="http://adilet.zan.kz/kaz/docs/P1200000111" TargetMode="External"/><Relationship Id="rId3" Type="http://schemas.openxmlformats.org/officeDocument/2006/relationships/settings" Target="settings.xml"/><Relationship Id="rId7" Type="http://schemas.openxmlformats.org/officeDocument/2006/relationships/hyperlink" Target="http://adilet.zan.kz/kaz/docs/Z070000319_" TargetMode="External"/><Relationship Id="rId12" Type="http://schemas.openxmlformats.org/officeDocument/2006/relationships/hyperlink" Target="http://adilet.zan.kz/kaz/docs/K090000193_"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ilet.zan.kz/kaz/docs/Z070000319_"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dilet.zan.kz/kaz/docs/P1200000111" TargetMode="External"/><Relationship Id="rId4" Type="http://schemas.openxmlformats.org/officeDocument/2006/relationships/webSettings" Target="webSettings.xml"/><Relationship Id="rId9" Type="http://schemas.openxmlformats.org/officeDocument/2006/relationships/hyperlink" Target="http://adilet.zan.kz/kaz/docs/P1200000111" TargetMode="External"/><Relationship Id="rId14" Type="http://schemas.openxmlformats.org/officeDocument/2006/relationships/hyperlink" Target="http://adilet.zan.kz/kaz/docs/P12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Наужан Дидарбекова</dc:creator>
  <cp:lastModifiedBy>Amin</cp:lastModifiedBy>
  <cp:revision>2</cp:revision>
  <dcterms:created xsi:type="dcterms:W3CDTF">2017-06-08T11:12:00Z</dcterms:created>
  <dcterms:modified xsi:type="dcterms:W3CDTF">2017-06-08T11:12:00Z</dcterms:modified>
</cp:coreProperties>
</file>